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6966" w:rsidRDefault="00AE54EE">
      <w:pPr>
        <w:jc w:val="left"/>
        <w:rPr>
          <w:color w:val="0070C0"/>
        </w:rPr>
      </w:pPr>
      <w:r>
        <w:rPr>
          <w:color w:val="0070C0"/>
        </w:rPr>
        <w:t xml:space="preserve"> </w:t>
      </w:r>
      <w:r>
        <w:rPr>
          <w:noProof/>
          <w:color w:val="0070C0"/>
        </w:rPr>
        <w:drawing>
          <wp:inline distT="0" distB="0" distL="0" distR="0">
            <wp:extent cx="1278890" cy="42608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879" cy="43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70C0"/>
        </w:rPr>
        <w:t xml:space="preserve">                                        </w:t>
      </w:r>
      <w:r>
        <w:rPr>
          <w:noProof/>
          <w:color w:val="0070C0"/>
        </w:rPr>
        <w:drawing>
          <wp:inline distT="0" distB="0" distL="0" distR="0">
            <wp:extent cx="1164590" cy="38798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983" cy="408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966" w:rsidRDefault="00976966">
      <w:pPr>
        <w:rPr>
          <w:color w:val="0070C0"/>
        </w:rPr>
      </w:pPr>
    </w:p>
    <w:p w:rsidR="00976966" w:rsidRDefault="00AE54EE">
      <w:pPr>
        <w:rPr>
          <w:color w:val="0070C0"/>
        </w:rPr>
      </w:pPr>
      <w:r>
        <w:rPr>
          <w:color w:val="0070C0"/>
        </w:rPr>
        <w:t>DE(</w:t>
      </w:r>
      <w:r>
        <w:rPr>
          <w:color w:val="0070C0"/>
        </w:rPr>
        <w:t>数字经济投资</w:t>
      </w:r>
      <w:r>
        <w:rPr>
          <w:color w:val="0070C0"/>
        </w:rPr>
        <w:t>)</w:t>
      </w:r>
      <w:r>
        <w:rPr>
          <w:color w:val="0070C0"/>
        </w:rPr>
        <w:t>合伙人课堂之</w:t>
      </w:r>
    </w:p>
    <w:p w:rsidR="00976966" w:rsidRDefault="00976966"/>
    <w:p w:rsidR="00976966" w:rsidRDefault="00AE54EE">
      <w:pPr>
        <w:jc w:val="center"/>
        <w:rPr>
          <w:rFonts w:ascii="汉鼎简新艺体" w:eastAsia="汉鼎简新艺体"/>
          <w:sz w:val="30"/>
          <w:szCs w:val="30"/>
        </w:rPr>
      </w:pPr>
      <w:r>
        <w:rPr>
          <w:rFonts w:ascii="汉鼎简新艺体" w:eastAsia="汉鼎简新艺体" w:hint="eastAsia"/>
          <w:color w:val="002060"/>
          <w:sz w:val="30"/>
          <w:szCs w:val="30"/>
        </w:rPr>
        <w:t>新基建投资与企业高效增长</w:t>
      </w:r>
    </w:p>
    <w:p w:rsidR="00976966" w:rsidRDefault="00AE54EE">
      <w:pPr>
        <w:jc w:val="center"/>
      </w:pPr>
      <w:r>
        <w:rPr>
          <w:rFonts w:hint="eastAsia"/>
        </w:rPr>
        <w:t>—领军者社群—</w:t>
      </w:r>
    </w:p>
    <w:p w:rsidR="00976966" w:rsidRDefault="00976966">
      <w:pPr>
        <w:jc w:val="center"/>
      </w:pPr>
    </w:p>
    <w:p w:rsidR="00976966" w:rsidRDefault="00976966"/>
    <w:p w:rsidR="00976966" w:rsidRDefault="00AE54E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90170</wp:posOffset>
            </wp:positionV>
            <wp:extent cx="3100705" cy="1629410"/>
            <wp:effectExtent l="0" t="38100" r="0" b="66040"/>
            <wp:wrapSquare wrapText="bothSides"/>
            <wp:docPr id="5" name="图示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172720</wp:posOffset>
                </wp:positionV>
                <wp:extent cx="1711960" cy="1404620"/>
                <wp:effectExtent l="0" t="0" r="21590" b="2540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:rsidR="00976966" w:rsidRDefault="00AE54E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聚焦投资释放</w:t>
                            </w:r>
                            <w:r>
                              <w:rPr>
                                <w:b/>
                              </w:rPr>
                              <w:t>与产业风口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48.8pt;margin-top:13.6pt;width:134.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" fillcolor="#f2f2f2 [3052]" strokecolor="#f2f2f2 [3052]">
                <v:textbox style="mso-fit-shape-to-text:t">
                  <w:txbxContent>
                    <w:p w:rsidR="00976966" w:rsidRDefault="00AE54EE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聚焦投资释放</w:t>
                      </w:r>
                      <w:r>
                        <w:rPr>
                          <w:b/>
                        </w:rPr>
                        <w:t>与产业风口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76966" w:rsidRDefault="00976966">
      <w:pPr>
        <w:rPr>
          <w:b/>
        </w:rPr>
      </w:pPr>
    </w:p>
    <w:p w:rsidR="00976966" w:rsidRDefault="00976966"/>
    <w:p w:rsidR="00976966" w:rsidRDefault="00AE54EE"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178435</wp:posOffset>
                </wp:positionV>
                <wp:extent cx="1711960" cy="1404620"/>
                <wp:effectExtent l="0" t="0" r="21590" b="25400"/>
                <wp:wrapSquare wrapText="bothSides"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:rsidR="00976966" w:rsidRDefault="00AE54E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赛道切换</w:t>
                            </w:r>
                            <w:r>
                              <w:rPr>
                                <w:b/>
                              </w:rPr>
                              <w:t>与企业高效增长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8.8pt;margin-top:14.05pt;width:134.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" fillcolor="#f2f2f2 [3052]" strokecolor="#f2f2f2 [3052]">
                <v:textbox style="mso-fit-shape-to-text:t">
                  <w:txbxContent>
                    <w:p w:rsidR="00976966" w:rsidRDefault="00AE54EE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赛道切换</w:t>
                      </w:r>
                      <w:r>
                        <w:rPr>
                          <w:b/>
                        </w:rPr>
                        <w:t>与企业高效增长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76966" w:rsidRDefault="00976966"/>
    <w:p w:rsidR="00976966" w:rsidRDefault="00976966"/>
    <w:p w:rsidR="00976966" w:rsidRDefault="00AE54EE">
      <w:pPr>
        <w:jc w:val="left"/>
      </w:pPr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3159125</wp:posOffset>
                </wp:positionH>
                <wp:positionV relativeFrom="paragraph">
                  <wp:posOffset>136525</wp:posOffset>
                </wp:positionV>
                <wp:extent cx="1711960" cy="1404620"/>
                <wp:effectExtent l="0" t="0" r="21590" b="25400"/>
                <wp:wrapSquare wrapText="bothSides"/>
                <wp:docPr id="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:rsidR="00976966" w:rsidRDefault="00AE54E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资源构建</w:t>
                            </w:r>
                            <w:r>
                              <w:rPr>
                                <w:b/>
                              </w:rPr>
                              <w:t>与产业裂变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效应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48.75pt;margin-top:10.75pt;width:134.8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" fillcolor="#f2f2f2 [3052]" strokecolor="#f2f2f2 [3052]">
                <v:textbox style="mso-fit-shape-to-text:t">
                  <w:txbxContent>
                    <w:p w:rsidR="00976966" w:rsidRDefault="00AE54EE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资源构建</w:t>
                      </w:r>
                      <w:r>
                        <w:rPr>
                          <w:b/>
                        </w:rPr>
                        <w:t>与产业裂变</w:t>
                      </w:r>
                      <w:r>
                        <w:rPr>
                          <w:rFonts w:hint="eastAsia"/>
                          <w:b/>
                        </w:rPr>
                        <w:t>效应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76966" w:rsidRDefault="00976966">
      <w:pPr>
        <w:rPr>
          <w:b/>
          <w:sz w:val="32"/>
          <w:szCs w:val="32"/>
        </w:rPr>
      </w:pPr>
    </w:p>
    <w:p w:rsidR="00976966" w:rsidRDefault="00976966">
      <w:pPr>
        <w:rPr>
          <w:b/>
          <w:sz w:val="32"/>
          <w:szCs w:val="32"/>
        </w:rPr>
      </w:pPr>
    </w:p>
    <w:p w:rsidR="00976966" w:rsidRDefault="00AE54EE">
      <w:r>
        <w:rPr>
          <w:rFonts w:hint="eastAsia"/>
          <w:b/>
          <w:sz w:val="32"/>
          <w:szCs w:val="32"/>
        </w:rPr>
        <w:t>您</w:t>
      </w:r>
      <w:r>
        <w:rPr>
          <w:rFonts w:hint="eastAsia"/>
        </w:rPr>
        <w:t>如果：</w:t>
      </w:r>
    </w:p>
    <w:p w:rsidR="00976966" w:rsidRDefault="00AE54EE">
      <w:pPr>
        <w:ind w:firstLine="420"/>
      </w:pPr>
      <w:r>
        <w:rPr>
          <w:rFonts w:hint="eastAsia"/>
        </w:rPr>
        <w:t>在重新审视疫后经济的新常态下生存与发展的问题；</w:t>
      </w:r>
    </w:p>
    <w:p w:rsidR="00976966" w:rsidRDefault="00AE54EE">
      <w:pPr>
        <w:ind w:firstLine="420"/>
      </w:pPr>
      <w:r>
        <w:rPr>
          <w:rFonts w:hint="eastAsia"/>
        </w:rPr>
        <w:t>不想错过窗口期的红利；</w:t>
      </w:r>
    </w:p>
    <w:p w:rsidR="00976966" w:rsidRDefault="00AE54EE">
      <w:pPr>
        <w:ind w:firstLine="420"/>
      </w:pPr>
      <w:r>
        <w:rPr>
          <w:rFonts w:hint="eastAsia"/>
        </w:rPr>
        <w:t>认为新赛道的规划与眼下的生存同样重要；</w:t>
      </w:r>
    </w:p>
    <w:p w:rsidR="00976966" w:rsidRDefault="00AE54EE">
      <w:pPr>
        <w:ind w:firstLine="420"/>
      </w:pPr>
      <w:r>
        <w:rPr>
          <w:rFonts w:hint="eastAsia"/>
        </w:rPr>
        <w:t>需要更多的优质资源实现您的发展战略；</w:t>
      </w:r>
    </w:p>
    <w:p w:rsidR="00976966" w:rsidRDefault="00AE54EE">
      <w:pPr>
        <w:ind w:firstLine="420"/>
      </w:pPr>
      <w:r>
        <w:rPr>
          <w:rFonts w:hint="eastAsia"/>
        </w:rPr>
        <w:t>想要通过更灵活直接的方式阳光合作；</w:t>
      </w:r>
    </w:p>
    <w:p w:rsidR="00976966" w:rsidRDefault="00AE54EE">
      <w:pPr>
        <w:ind w:firstLine="420"/>
      </w:pPr>
      <w:r>
        <w:rPr>
          <w:rFonts w:hint="eastAsia"/>
        </w:rPr>
        <w:t>需要一个高品质的圈层，倾听和分享最前沿的商业思想和方法</w:t>
      </w:r>
      <w:r>
        <w:t>……</w:t>
      </w:r>
    </w:p>
    <w:p w:rsidR="00976966" w:rsidRDefault="00976966">
      <w:pPr>
        <w:ind w:firstLine="420"/>
      </w:pPr>
    </w:p>
    <w:p w:rsidR="00976966" w:rsidRDefault="00AE54EE">
      <w:r>
        <w:rPr>
          <w:rFonts w:hint="eastAsia"/>
          <w:b/>
          <w:sz w:val="32"/>
          <w:szCs w:val="32"/>
        </w:rPr>
        <w:t>我们</w:t>
      </w:r>
      <w:r>
        <w:rPr>
          <w:rFonts w:hint="eastAsia"/>
        </w:rPr>
        <w:t>有：</w:t>
      </w:r>
    </w:p>
    <w:p w:rsidR="00976966" w:rsidRDefault="00AE54EE">
      <w:pPr>
        <w:ind w:leftChars="202" w:left="424"/>
      </w:pPr>
      <w:r>
        <w:rPr>
          <w:rFonts w:hint="eastAsia"/>
        </w:rPr>
        <w:t>植根于中国高端教育领域</w:t>
      </w:r>
      <w:r>
        <w:rPr>
          <w:rFonts w:hint="eastAsia"/>
        </w:rPr>
        <w:t>1</w:t>
      </w:r>
      <w:r>
        <w:t>8</w:t>
      </w:r>
      <w:r>
        <w:rPr>
          <w:rFonts w:hint="eastAsia"/>
        </w:rPr>
        <w:t>年的资源积淀；</w:t>
      </w:r>
    </w:p>
    <w:p w:rsidR="00976966" w:rsidRDefault="00AE54EE">
      <w:pPr>
        <w:ind w:leftChars="202" w:left="424"/>
      </w:pPr>
      <w:r>
        <w:rPr>
          <w:rFonts w:hint="eastAsia"/>
        </w:rPr>
        <w:t>3</w:t>
      </w:r>
      <w:r>
        <w:t>0+</w:t>
      </w:r>
      <w:r>
        <w:rPr>
          <w:rFonts w:hint="eastAsia"/>
        </w:rPr>
        <w:t>部委专家智库、</w:t>
      </w:r>
      <w:r>
        <w:rPr>
          <w:rFonts w:hint="eastAsia"/>
        </w:rPr>
        <w:t>4</w:t>
      </w:r>
      <w:r>
        <w:t>0+</w:t>
      </w:r>
      <w:r>
        <w:rPr>
          <w:rFonts w:hint="eastAsia"/>
        </w:rPr>
        <w:t>顶级高校与科技机构、</w:t>
      </w:r>
      <w:r>
        <w:rPr>
          <w:rFonts w:hint="eastAsia"/>
        </w:rPr>
        <w:t>5</w:t>
      </w:r>
      <w:r>
        <w:t>00+</w:t>
      </w:r>
      <w:r>
        <w:rPr>
          <w:rFonts w:hint="eastAsia"/>
        </w:rPr>
        <w:t>各行业专家；</w:t>
      </w:r>
    </w:p>
    <w:p w:rsidR="00976966" w:rsidRDefault="00AE54EE">
      <w:pPr>
        <w:ind w:leftChars="202" w:left="424"/>
      </w:pPr>
      <w:r>
        <w:t>300+</w:t>
      </w:r>
      <w:r>
        <w:rPr>
          <w:rFonts w:hint="eastAsia"/>
        </w:rPr>
        <w:t>政府部门、</w:t>
      </w:r>
      <w:r>
        <w:rPr>
          <w:rFonts w:hint="eastAsia"/>
        </w:rPr>
        <w:t>1</w:t>
      </w:r>
      <w:r>
        <w:t>000+</w:t>
      </w:r>
      <w:r>
        <w:rPr>
          <w:rFonts w:hint="eastAsia"/>
        </w:rPr>
        <w:t>金融与投资机构、</w:t>
      </w:r>
      <w:r>
        <w:rPr>
          <w:rFonts w:hint="eastAsia"/>
        </w:rPr>
        <w:t>3</w:t>
      </w:r>
      <w:r>
        <w:t>6000+</w:t>
      </w:r>
      <w:r>
        <w:rPr>
          <w:rFonts w:hint="eastAsia"/>
        </w:rPr>
        <w:t>各类企业高管</w:t>
      </w:r>
      <w:r>
        <w:t>……</w:t>
      </w:r>
    </w:p>
    <w:p w:rsidR="00976966" w:rsidRDefault="00976966">
      <w:pPr>
        <w:ind w:leftChars="202" w:left="424"/>
      </w:pPr>
    </w:p>
    <w:p w:rsidR="00976966" w:rsidRDefault="00AE54EE">
      <w:r>
        <w:rPr>
          <w:rFonts w:hint="eastAsia"/>
          <w:b/>
          <w:sz w:val="32"/>
          <w:szCs w:val="32"/>
        </w:rPr>
        <w:t>希望</w:t>
      </w:r>
      <w:r>
        <w:rPr>
          <w:rFonts w:hint="eastAsia"/>
        </w:rPr>
        <w:t>我们：</w:t>
      </w:r>
    </w:p>
    <w:p w:rsidR="00976966" w:rsidRDefault="00AE54EE">
      <w:pPr>
        <w:ind w:firstLine="420"/>
      </w:pPr>
      <w:r>
        <w:rPr>
          <w:rFonts w:hint="eastAsia"/>
        </w:rPr>
        <w:t>打造“商学院</w:t>
      </w:r>
      <w:r>
        <w:rPr>
          <w:rFonts w:hint="eastAsia"/>
        </w:rPr>
        <w:t>+</w:t>
      </w:r>
      <w:r>
        <w:rPr>
          <w:rFonts w:hint="eastAsia"/>
        </w:rPr>
        <w:t>您”的多元化资源平台；</w:t>
      </w:r>
    </w:p>
    <w:p w:rsidR="00976966" w:rsidRDefault="00AE54EE">
      <w:pPr>
        <w:ind w:firstLine="420"/>
      </w:pPr>
      <w:r>
        <w:rPr>
          <w:rFonts w:hint="eastAsia"/>
        </w:rPr>
        <w:t>虽然我们对商业有些愚钝，但希望通过您提出更好的合作思路；</w:t>
      </w:r>
    </w:p>
    <w:p w:rsidR="00976966" w:rsidRDefault="00AE54EE">
      <w:pPr>
        <w:ind w:firstLine="420"/>
      </w:pPr>
      <w:r>
        <w:rPr>
          <w:rFonts w:hint="eastAsia"/>
        </w:rPr>
        <w:t>开放我们多年的资源，与志同道合的伙伴携手再发展；</w:t>
      </w:r>
    </w:p>
    <w:p w:rsidR="00976966" w:rsidRDefault="00976966"/>
    <w:p w:rsidR="00976966" w:rsidRDefault="00976966"/>
    <w:p w:rsidR="00976966" w:rsidRDefault="00AE54EE">
      <w:pPr>
        <w:rPr>
          <w:b/>
        </w:rPr>
      </w:pPr>
      <w:r>
        <w:rPr>
          <w:rFonts w:eastAsiaTheme="minorHAnsi"/>
          <w:b/>
        </w:rPr>
        <w:lastRenderedPageBreak/>
        <w:t>【</w:t>
      </w:r>
      <w:r>
        <w:rPr>
          <w:rFonts w:hint="eastAsia"/>
          <w:b/>
        </w:rPr>
        <w:t>社群说明</w:t>
      </w:r>
      <w:r>
        <w:rPr>
          <w:rFonts w:eastAsiaTheme="minorHAnsi"/>
          <w:b/>
        </w:rPr>
        <w:t>】</w:t>
      </w:r>
    </w:p>
    <w:p w:rsidR="00976966" w:rsidRDefault="00AE54EE">
      <w:pPr>
        <w:ind w:firstLine="420"/>
      </w:pPr>
      <w:r>
        <w:rPr>
          <w:rFonts w:hint="eastAsia"/>
        </w:rPr>
        <w:t>“新基建投资与企业高效增长领军者社群”是以资源链接、助推落地为目的打造的高端企业家学习社群。</w:t>
      </w:r>
    </w:p>
    <w:p w:rsidR="00976966" w:rsidRDefault="00AE54EE">
      <w:pPr>
        <w:ind w:firstLine="420"/>
      </w:pPr>
      <w:r>
        <w:rPr>
          <w:rFonts w:hint="eastAsia"/>
        </w:rPr>
        <w:t>顺势而为、打造自身经济硬实力是企业不变的法则。</w:t>
      </w:r>
      <w:r>
        <w:rPr>
          <w:rFonts w:hint="eastAsia"/>
        </w:rPr>
        <w:t>2</w:t>
      </w:r>
      <w:r>
        <w:t>020</w:t>
      </w:r>
      <w:r>
        <w:rPr>
          <w:rFonts w:hint="eastAsia"/>
        </w:rPr>
        <w:t>年，是中国数字化经济的关键年，新基建项目的大量投入，会大大加速中国企业的数字化转型进程，并催生大量新兴企业。</w:t>
      </w:r>
      <w:r>
        <w:rPr>
          <w:rFonts w:hint="eastAsia"/>
        </w:rPr>
        <w:t>5</w:t>
      </w:r>
      <w:r>
        <w:t>G</w:t>
      </w:r>
      <w:r>
        <w:rPr>
          <w:rFonts w:hint="eastAsia"/>
        </w:rPr>
        <w:t>应用、</w:t>
      </w:r>
      <w:r>
        <w:rPr>
          <w:rFonts w:hint="eastAsia"/>
        </w:rPr>
        <w:t>A</w:t>
      </w:r>
      <w:r>
        <w:t>I</w:t>
      </w:r>
      <w:r>
        <w:rPr>
          <w:rFonts w:hint="eastAsia"/>
        </w:rPr>
        <w:t>、工业互网的普及加速，会优先带动</w:t>
      </w:r>
      <w:r>
        <w:rPr>
          <w:rFonts w:hint="eastAsia"/>
        </w:rPr>
        <w:t>2</w:t>
      </w:r>
      <w:r>
        <w:t>G</w:t>
      </w:r>
      <w:r>
        <w:rPr>
          <w:rFonts w:hint="eastAsia"/>
        </w:rPr>
        <w:t>端（政府运营）和</w:t>
      </w:r>
      <w:r>
        <w:rPr>
          <w:rFonts w:hint="eastAsia"/>
        </w:rPr>
        <w:t>2</w:t>
      </w:r>
      <w:r>
        <w:t>B</w:t>
      </w:r>
      <w:r>
        <w:rPr>
          <w:rFonts w:hint="eastAsia"/>
        </w:rPr>
        <w:t>端（企业增长）的运营模式创新，“新经济结构、新主体、新模式”是未来经济焦点。</w:t>
      </w:r>
    </w:p>
    <w:p w:rsidR="00976966" w:rsidRDefault="00AE54EE">
      <w:pPr>
        <w:ind w:firstLine="420"/>
      </w:pPr>
      <w:r>
        <w:rPr>
          <w:rFonts w:hint="eastAsia"/>
        </w:rPr>
        <w:t>本社群旨在通过平等合作、优势资源转化落地的方式，构建服务于政府运营与企业增长的高效能增长体系，打造阳光产业合</w:t>
      </w:r>
      <w:r>
        <w:rPr>
          <w:rFonts w:hint="eastAsia"/>
        </w:rPr>
        <w:t>作平台。</w:t>
      </w:r>
    </w:p>
    <w:p w:rsidR="00976966" w:rsidRDefault="00976966"/>
    <w:p w:rsidR="00976966" w:rsidRDefault="00976966"/>
    <w:p w:rsidR="00976966" w:rsidRDefault="00AE54EE">
      <w:pPr>
        <w:rPr>
          <w:b/>
        </w:rPr>
      </w:pPr>
      <w:r>
        <w:rPr>
          <w:rFonts w:eastAsiaTheme="minorHAnsi"/>
          <w:b/>
        </w:rPr>
        <w:t>【</w:t>
      </w:r>
      <w:r>
        <w:rPr>
          <w:rFonts w:hint="eastAsia"/>
          <w:b/>
        </w:rPr>
        <w:t>邀请对像</w:t>
      </w:r>
      <w:r>
        <w:rPr>
          <w:rFonts w:eastAsiaTheme="minorHAnsi"/>
          <w:b/>
        </w:rPr>
        <w:t>】</w:t>
      </w:r>
    </w:p>
    <w:p w:rsidR="00976966" w:rsidRDefault="00AE54EE">
      <w:r>
        <w:rPr>
          <w:rFonts w:hint="eastAsia"/>
        </w:rPr>
        <w:t>政府与相关部门负责人</w:t>
      </w:r>
    </w:p>
    <w:p w:rsidR="00976966" w:rsidRDefault="00AE54EE">
      <w:r>
        <w:rPr>
          <w:rFonts w:hint="eastAsia"/>
        </w:rPr>
        <w:t>各类企业董事长</w:t>
      </w:r>
    </w:p>
    <w:p w:rsidR="00976966" w:rsidRDefault="00AE54EE">
      <w:r>
        <w:rPr>
          <w:rFonts w:hint="eastAsia"/>
        </w:rPr>
        <w:t>金融、投资机构决策高管</w:t>
      </w:r>
    </w:p>
    <w:p w:rsidR="00976966" w:rsidRDefault="00AE54EE">
      <w:r>
        <w:rPr>
          <w:rFonts w:hint="eastAsia"/>
        </w:rPr>
        <w:t>学术、科研机构负责人</w:t>
      </w:r>
    </w:p>
    <w:p w:rsidR="00976966" w:rsidRDefault="00AE54EE">
      <w:r>
        <w:rPr>
          <w:rFonts w:hint="eastAsia"/>
        </w:rPr>
        <w:t>其它经济类组织机构负责人</w:t>
      </w:r>
    </w:p>
    <w:p w:rsidR="00976966" w:rsidRDefault="00976966"/>
    <w:p w:rsidR="00976966" w:rsidRDefault="00AE54EE">
      <w:pPr>
        <w:rPr>
          <w:b/>
        </w:rPr>
      </w:pPr>
      <w:r>
        <w:rPr>
          <w:rFonts w:eastAsiaTheme="minorHAnsi"/>
          <w:b/>
        </w:rPr>
        <w:t>【</w:t>
      </w:r>
      <w:r>
        <w:rPr>
          <w:rFonts w:hint="eastAsia"/>
          <w:b/>
        </w:rPr>
        <w:t>成员构成</w:t>
      </w:r>
      <w:r>
        <w:rPr>
          <w:rFonts w:eastAsiaTheme="minorHAnsi"/>
          <w:b/>
        </w:rPr>
        <w:t>】</w:t>
      </w:r>
    </w:p>
    <w:p w:rsidR="00976966" w:rsidRDefault="00976966"/>
    <w:p w:rsidR="00976966" w:rsidRDefault="00976966"/>
    <w:p w:rsidR="00976966" w:rsidRDefault="00AE54EE">
      <w:pPr>
        <w:jc w:val="center"/>
      </w:pPr>
      <w:r>
        <w:rPr>
          <w:noProof/>
        </w:rPr>
        <w:drawing>
          <wp:inline distT="0" distB="0" distL="0" distR="0">
            <wp:extent cx="3320415" cy="2484120"/>
            <wp:effectExtent l="0" t="0" r="0" b="0"/>
            <wp:docPr id="4" name="图片 4" descr="C:\Users\29295\Desktop\微信图片_202004101823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29295\Desktop\微信图片_2020041018233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5" t="10350" r="7996"/>
                    <a:stretch>
                      <a:fillRect/>
                    </a:stretch>
                  </pic:blipFill>
                  <pic:spPr>
                    <a:xfrm>
                      <a:off x="0" y="0"/>
                      <a:ext cx="3338566" cy="249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966" w:rsidRDefault="00976966"/>
    <w:p w:rsidR="00976966" w:rsidRDefault="00976966"/>
    <w:p w:rsidR="00976966" w:rsidRDefault="00AE54EE">
      <w:pPr>
        <w:rPr>
          <w:b/>
        </w:rPr>
      </w:pPr>
      <w:r>
        <w:rPr>
          <w:rFonts w:eastAsiaTheme="minorHAnsi"/>
          <w:b/>
        </w:rPr>
        <w:t>【</w:t>
      </w:r>
      <w:r>
        <w:rPr>
          <w:rFonts w:hint="eastAsia"/>
          <w:b/>
        </w:rPr>
        <w:t>部分落地案例</w:t>
      </w:r>
      <w:r>
        <w:rPr>
          <w:rFonts w:asciiTheme="minorEastAsia" w:hAnsiTheme="minorEastAsia" w:hint="eastAsia"/>
          <w:b/>
        </w:rPr>
        <w:t>】</w:t>
      </w:r>
    </w:p>
    <w:p w:rsidR="00976966" w:rsidRDefault="00AE54EE">
      <w:r>
        <w:rPr>
          <w:rFonts w:hint="eastAsia"/>
        </w:rPr>
        <w:t>神威药业智慧工厂项目、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丰宁智慧政府项目</w:t>
      </w:r>
    </w:p>
    <w:p w:rsidR="00976966" w:rsidRDefault="00AE54EE">
      <w:r>
        <w:rPr>
          <w:rFonts w:hint="eastAsia"/>
        </w:rPr>
        <w:t>中电投集团与蒙东能源集团系统项目</w:t>
      </w:r>
      <w:r>
        <w:tab/>
      </w:r>
      <w:r>
        <w:tab/>
      </w:r>
      <w:r>
        <w:rPr>
          <w:rFonts w:hint="eastAsia"/>
        </w:rPr>
        <w:t>华能集团实施的基建生产一体化项目</w:t>
      </w:r>
    </w:p>
    <w:p w:rsidR="00976966" w:rsidRDefault="00AE54EE">
      <w:r>
        <w:rPr>
          <w:rFonts w:hint="eastAsia"/>
        </w:rPr>
        <w:t>天山铝电工业园运维可视化项目</w:t>
      </w:r>
      <w:r>
        <w:tab/>
      </w:r>
      <w:r>
        <w:tab/>
      </w:r>
      <w:r>
        <w:tab/>
      </w:r>
      <w:r>
        <w:rPr>
          <w:rFonts w:hint="eastAsia"/>
        </w:rPr>
        <w:t>南京市智慧城市项目</w:t>
      </w:r>
    </w:p>
    <w:p w:rsidR="00976966" w:rsidRDefault="00AE54EE">
      <w:r>
        <w:rPr>
          <w:rFonts w:hint="eastAsia"/>
        </w:rPr>
        <w:t>安顺市智能政务项目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大连普湾新区智慧城市建设项目</w:t>
      </w:r>
    </w:p>
    <w:p w:rsidR="00976966" w:rsidRDefault="00AE54EE">
      <w:r>
        <w:rPr>
          <w:rFonts w:hint="eastAsia"/>
        </w:rPr>
        <w:t>石家庄城市热能智慧管线项目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南京航天航天大学智慧校园</w:t>
      </w:r>
    </w:p>
    <w:p w:rsidR="00976966" w:rsidRDefault="00AE54EE">
      <w:r>
        <w:rPr>
          <w:rFonts w:hint="eastAsia"/>
        </w:rPr>
        <w:t>武汉理工大学智慧校园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渭南招商与人才合作项目</w:t>
      </w:r>
    </w:p>
    <w:p w:rsidR="00976966" w:rsidRDefault="00AE54EE">
      <w:r>
        <w:t>……</w:t>
      </w:r>
    </w:p>
    <w:p w:rsidR="00976966" w:rsidRDefault="00976966"/>
    <w:p w:rsidR="00976966" w:rsidRDefault="00AE54EE">
      <w:pPr>
        <w:rPr>
          <w:b/>
        </w:rPr>
      </w:pPr>
      <w:r>
        <w:rPr>
          <w:rFonts w:eastAsiaTheme="minorHAnsi"/>
          <w:b/>
        </w:rPr>
        <w:t>【</w:t>
      </w:r>
      <w:r>
        <w:rPr>
          <w:rFonts w:hint="eastAsia"/>
          <w:b/>
        </w:rPr>
        <w:t>支持与联合单位</w:t>
      </w:r>
      <w:r>
        <w:rPr>
          <w:rFonts w:asciiTheme="minorEastAsia" w:hAnsiTheme="minorEastAsia" w:hint="eastAsia"/>
          <w:b/>
        </w:rPr>
        <w:t>】</w:t>
      </w:r>
    </w:p>
    <w:p w:rsidR="00976966" w:rsidRDefault="00AE54EE">
      <w:pPr>
        <w:spacing w:line="360" w:lineRule="auto"/>
        <w:ind w:firstLineChars="200" w:firstLine="472"/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</w:pP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2</w:t>
      </w:r>
      <w:r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  <w:t>1</w:t>
      </w: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世纪经济观察报、中国网创新中国、中科院、中科招商集团、赛伯乐（国际）投资集团、中国人民大学证道案例教学中心、新浪网、北京城建亚泰建设集团有限公司、中钢集团、中央党校出版社、陕西航天经济技术开发区、渭南开发区、航空工业新航豫新汽车、路港集团</w:t>
      </w:r>
      <w:r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  <w:t>……</w:t>
      </w:r>
    </w:p>
    <w:p w:rsidR="00976966" w:rsidRDefault="00976966"/>
    <w:p w:rsidR="00976966" w:rsidRDefault="00976966"/>
    <w:p w:rsidR="00976966" w:rsidRDefault="00AE54EE">
      <w:pPr>
        <w:rPr>
          <w:b/>
        </w:rPr>
      </w:pPr>
      <w:r>
        <w:rPr>
          <w:rFonts w:eastAsiaTheme="minorHAnsi"/>
          <w:b/>
        </w:rPr>
        <w:t>【</w:t>
      </w:r>
      <w:r>
        <w:rPr>
          <w:rFonts w:hint="eastAsia"/>
          <w:b/>
        </w:rPr>
        <w:t>2</w:t>
      </w:r>
      <w:r>
        <w:rPr>
          <w:b/>
        </w:rPr>
        <w:t>020</w:t>
      </w:r>
      <w:r>
        <w:rPr>
          <w:rFonts w:hint="eastAsia"/>
          <w:b/>
        </w:rPr>
        <w:t>社群八大权益</w:t>
      </w:r>
      <w:r>
        <w:rPr>
          <w:rFonts w:eastAsiaTheme="minorHAnsi"/>
          <w:b/>
        </w:rPr>
        <w:t>】</w:t>
      </w:r>
    </w:p>
    <w:p w:rsidR="00976966" w:rsidRDefault="00AE54EE">
      <w:pPr>
        <w:pStyle w:val="a9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管家式服务</w:t>
      </w:r>
    </w:p>
    <w:p w:rsidR="00976966" w:rsidRDefault="00AE54EE">
      <w:pPr>
        <w:ind w:left="360"/>
      </w:pPr>
      <w:r>
        <w:rPr>
          <w:rFonts w:hint="eastAsia"/>
        </w:rPr>
        <w:t>每个社群成员会配有专属“管家”，保障成员权益，落实成员服务，针对不同成员的个性需求，“管家”会为成员进行个性化落地方案设计并协助实施。</w:t>
      </w:r>
    </w:p>
    <w:p w:rsidR="00976966" w:rsidRDefault="00976966">
      <w:pPr>
        <w:ind w:left="360"/>
      </w:pPr>
    </w:p>
    <w:p w:rsidR="00976966" w:rsidRDefault="00AE54EE">
      <w:pPr>
        <w:pStyle w:val="a9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主动合作方案提议签署</w:t>
      </w:r>
    </w:p>
    <w:p w:rsidR="00976966" w:rsidRDefault="00AE54EE">
      <w:pPr>
        <w:ind w:left="360"/>
      </w:pPr>
      <w:r>
        <w:rPr>
          <w:rFonts w:hint="eastAsia"/>
        </w:rPr>
        <w:t>社群会根据成员现阶段需求，与成员签署战略合作备忘录，作为指导后期具体合作的框架。成员根据对社群资源的了解，结合自身的情况，主动在具体的合作项目上提出自己的规划方案，在双方认可情况下，补充签署具体方案协议，双方积极推进项目进程。</w:t>
      </w:r>
    </w:p>
    <w:p w:rsidR="00976966" w:rsidRDefault="00976966">
      <w:pPr>
        <w:ind w:left="360"/>
      </w:pPr>
    </w:p>
    <w:p w:rsidR="00976966" w:rsidRDefault="00AE54EE">
      <w:pPr>
        <w:pStyle w:val="a9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流量使用</w:t>
      </w:r>
    </w:p>
    <w:p w:rsidR="00976966" w:rsidRDefault="00AE54EE">
      <w:pPr>
        <w:ind w:left="360"/>
      </w:pPr>
      <w:r>
        <w:rPr>
          <w:rFonts w:hint="eastAsia"/>
        </w:rPr>
        <w:t>成员可以在证道商学院的官方媒体平台发布信息，形式包括但不限于视频、图文，内容包括但不限于项目招商、合作拓展、渠道开发、产品发布等。</w:t>
      </w:r>
    </w:p>
    <w:p w:rsidR="00976966" w:rsidRDefault="00976966">
      <w:pPr>
        <w:ind w:left="360"/>
      </w:pPr>
    </w:p>
    <w:p w:rsidR="00976966" w:rsidRDefault="00AE54EE">
      <w:pPr>
        <w:pStyle w:val="a9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大伽私房课</w:t>
      </w:r>
    </w:p>
    <w:p w:rsidR="00976966" w:rsidRDefault="00AE54EE">
      <w:pPr>
        <w:ind w:left="360"/>
      </w:pPr>
      <w:r>
        <w:rPr>
          <w:rFonts w:hint="eastAsia"/>
        </w:rPr>
        <w:t>成员可享受不低于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次的大伽私房课，课程内容包括但不限于</w:t>
      </w:r>
      <w:r>
        <w:rPr>
          <w:rFonts w:hint="eastAsia"/>
        </w:rPr>
        <w:t>:</w:t>
      </w:r>
    </w:p>
    <w:p w:rsidR="00976966" w:rsidRDefault="00AE54EE">
      <w:pPr>
        <w:pStyle w:val="a9"/>
        <w:numPr>
          <w:ilvl w:val="0"/>
          <w:numId w:val="2"/>
        </w:numPr>
        <w:ind w:firstLineChars="0"/>
      </w:pPr>
      <w:r>
        <w:t>2020</w:t>
      </w:r>
      <w:r>
        <w:rPr>
          <w:rFonts w:hint="eastAsia"/>
        </w:rPr>
        <w:t>年时政跟踪与产业政策解读</w:t>
      </w:r>
    </w:p>
    <w:p w:rsidR="00976966" w:rsidRDefault="00AE54EE">
      <w:pPr>
        <w:pStyle w:val="a9"/>
        <w:numPr>
          <w:ilvl w:val="0"/>
          <w:numId w:val="2"/>
        </w:numPr>
        <w:ind w:firstLineChars="0"/>
      </w:pPr>
      <w:r>
        <w:rPr>
          <w:rFonts w:hint="eastAsia"/>
        </w:rPr>
        <w:t>疫后经济与</w:t>
      </w:r>
      <w:r>
        <w:rPr>
          <w:rFonts w:hint="eastAsia"/>
        </w:rPr>
        <w:t>产业热点</w:t>
      </w:r>
    </w:p>
    <w:p w:rsidR="00976966" w:rsidRDefault="00AE54EE">
      <w:pPr>
        <w:pStyle w:val="a9"/>
        <w:numPr>
          <w:ilvl w:val="0"/>
          <w:numId w:val="2"/>
        </w:numPr>
        <w:ind w:firstLineChars="0"/>
      </w:pPr>
      <w:r>
        <w:rPr>
          <w:rFonts w:hint="eastAsia"/>
        </w:rPr>
        <w:t>金融供给侧改革与多元资本市场</w:t>
      </w:r>
    </w:p>
    <w:p w:rsidR="00976966" w:rsidRDefault="00AE54EE">
      <w:pPr>
        <w:pStyle w:val="a9"/>
        <w:numPr>
          <w:ilvl w:val="0"/>
          <w:numId w:val="2"/>
        </w:numPr>
        <w:ind w:firstLineChars="0"/>
      </w:pPr>
      <w:r>
        <w:rPr>
          <w:rFonts w:hint="eastAsia"/>
        </w:rPr>
        <w:t>数字经济与企业战略转型规划</w:t>
      </w:r>
    </w:p>
    <w:p w:rsidR="00976966" w:rsidRDefault="00AE54EE">
      <w:pPr>
        <w:pStyle w:val="a9"/>
        <w:numPr>
          <w:ilvl w:val="0"/>
          <w:numId w:val="2"/>
        </w:numPr>
        <w:ind w:firstLineChars="0"/>
      </w:pPr>
      <w:r>
        <w:rPr>
          <w:rFonts w:hint="eastAsia"/>
        </w:rPr>
        <w:t>数字时代思维与商业模式创新</w:t>
      </w:r>
    </w:p>
    <w:p w:rsidR="00976966" w:rsidRDefault="00AE54EE">
      <w:pPr>
        <w:pStyle w:val="a9"/>
        <w:numPr>
          <w:ilvl w:val="0"/>
          <w:numId w:val="2"/>
        </w:numPr>
        <w:ind w:firstLineChars="0"/>
      </w:pPr>
      <w:r>
        <w:rPr>
          <w:rFonts w:hint="eastAsia"/>
        </w:rPr>
        <w:t>新基建产业链投资热点</w:t>
      </w:r>
    </w:p>
    <w:p w:rsidR="00976966" w:rsidRDefault="00AE54EE">
      <w:pPr>
        <w:pStyle w:val="a9"/>
        <w:numPr>
          <w:ilvl w:val="0"/>
          <w:numId w:val="2"/>
        </w:numPr>
        <w:ind w:firstLineChars="0"/>
      </w:pPr>
      <w:r>
        <w:rPr>
          <w:rFonts w:hint="eastAsia"/>
        </w:rPr>
        <w:t>新基建与多元主体参与设计</w:t>
      </w:r>
    </w:p>
    <w:p w:rsidR="00976966" w:rsidRDefault="00AE54EE">
      <w:pPr>
        <w:pStyle w:val="a9"/>
        <w:numPr>
          <w:ilvl w:val="0"/>
          <w:numId w:val="2"/>
        </w:numPr>
        <w:ind w:firstLineChars="0"/>
      </w:pPr>
      <w:r>
        <w:rPr>
          <w:rFonts w:hint="eastAsia"/>
        </w:rPr>
        <w:t>新基建效能分析与项目落地规划</w:t>
      </w:r>
    </w:p>
    <w:p w:rsidR="00976966" w:rsidRDefault="00AE54EE">
      <w:pPr>
        <w:pStyle w:val="a9"/>
        <w:numPr>
          <w:ilvl w:val="0"/>
          <w:numId w:val="2"/>
        </w:numPr>
        <w:ind w:firstLineChars="0"/>
      </w:pPr>
      <w:r>
        <w:rPr>
          <w:rFonts w:hint="eastAsia"/>
        </w:rPr>
        <w:t>5</w:t>
      </w:r>
      <w:r>
        <w:t>G</w:t>
      </w:r>
      <w:r>
        <w:rPr>
          <w:rFonts w:hint="eastAsia"/>
        </w:rPr>
        <w:t>的行业应用与企业落地方案设计</w:t>
      </w:r>
    </w:p>
    <w:p w:rsidR="00976966" w:rsidRDefault="00AE54EE">
      <w:pPr>
        <w:pStyle w:val="a9"/>
        <w:numPr>
          <w:ilvl w:val="0"/>
          <w:numId w:val="2"/>
        </w:numPr>
        <w:ind w:firstLineChars="0"/>
      </w:pPr>
      <w:r>
        <w:rPr>
          <w:rFonts w:hint="eastAsia"/>
        </w:rPr>
        <w:t>A</w:t>
      </w:r>
      <w:r>
        <w:t>I</w:t>
      </w:r>
      <w:r>
        <w:rPr>
          <w:rFonts w:hint="eastAsia"/>
        </w:rPr>
        <w:t>的行业应用与企业落地方案设计</w:t>
      </w:r>
    </w:p>
    <w:p w:rsidR="00976966" w:rsidRDefault="00AE54EE">
      <w:pPr>
        <w:pStyle w:val="a9"/>
        <w:numPr>
          <w:ilvl w:val="0"/>
          <w:numId w:val="2"/>
        </w:numPr>
        <w:ind w:firstLineChars="0"/>
      </w:pPr>
      <w:r>
        <w:rPr>
          <w:rFonts w:hint="eastAsia"/>
        </w:rPr>
        <w:t>工业互联网</w:t>
      </w:r>
    </w:p>
    <w:p w:rsidR="00976966" w:rsidRDefault="00AE54EE">
      <w:pPr>
        <w:pStyle w:val="a9"/>
        <w:numPr>
          <w:ilvl w:val="0"/>
          <w:numId w:val="2"/>
        </w:numPr>
        <w:ind w:firstLineChars="0"/>
      </w:pPr>
      <w:r>
        <w:rPr>
          <w:rFonts w:hint="eastAsia"/>
        </w:rPr>
        <w:t>热点行业与产业链价值发掘（</w:t>
      </w:r>
      <w:r>
        <w:t>移动互联</w:t>
      </w:r>
      <w:r>
        <w:rPr>
          <w:rFonts w:hint="eastAsia"/>
        </w:rPr>
        <w:t>、新能源、教育、医疗保健、物流、网络安全、文化旅游、物联网、“无人经济”、“远程经济”）</w:t>
      </w:r>
    </w:p>
    <w:p w:rsidR="00976966" w:rsidRDefault="00976966"/>
    <w:p w:rsidR="00976966" w:rsidRDefault="00AE54EE">
      <w:pPr>
        <w:pStyle w:val="a9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项目路演与一手项目资源</w:t>
      </w:r>
    </w:p>
    <w:p w:rsidR="00976966" w:rsidRDefault="00AE54EE">
      <w:pPr>
        <w:spacing w:line="360" w:lineRule="auto"/>
        <w:ind w:firstLine="420"/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</w:pP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中科招商集团、中视创业英雄汇金牌投资人团队、</w:t>
      </w: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P</w:t>
      </w:r>
      <w:r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  <w:t>E</w:t>
      </w: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百人会等优秀资本领衔扶持，全程参与并筛选价值项目投资领投。</w:t>
      </w:r>
    </w:p>
    <w:p w:rsidR="00976966" w:rsidRDefault="00976966"/>
    <w:p w:rsidR="00976966" w:rsidRDefault="00AE54EE">
      <w:pPr>
        <w:pStyle w:val="a9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区域招商与合作</w:t>
      </w:r>
    </w:p>
    <w:p w:rsidR="00976966" w:rsidRDefault="00AE54EE">
      <w:pPr>
        <w:spacing w:line="360" w:lineRule="auto"/>
        <w:ind w:firstLine="420"/>
      </w:pPr>
      <w:r>
        <w:rPr>
          <w:rFonts w:hint="eastAsia"/>
        </w:rPr>
        <w:t>成员与证道商学院联合举办地方经济招商会、经济论坛、专项对接会、商贸洽谈会，联合发起打造产业基金、园区建设。</w:t>
      </w:r>
    </w:p>
    <w:p w:rsidR="00976966" w:rsidRDefault="00976966">
      <w:pPr>
        <w:spacing w:line="360" w:lineRule="auto"/>
        <w:ind w:firstLine="420"/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</w:pPr>
    </w:p>
    <w:p w:rsidR="00976966" w:rsidRDefault="00AE54EE">
      <w:pPr>
        <w:pStyle w:val="a9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企业参访</w:t>
      </w:r>
    </w:p>
    <w:p w:rsidR="00976966" w:rsidRDefault="00AE54EE">
      <w:pPr>
        <w:spacing w:line="360" w:lineRule="auto"/>
        <w:ind w:firstLine="360"/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</w:pP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与各行业知名企业零距离互动，直观感受行业应用结果，直接学习应用方法。部分参访企业名单：金蝶软件、海尔集团、神州数码、深圳达实智能、华大基因、三诺集团、猎豹移动、全通教育</w:t>
      </w:r>
      <w:r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  <w:t>……</w:t>
      </w:r>
    </w:p>
    <w:p w:rsidR="00976966" w:rsidRDefault="00976966"/>
    <w:p w:rsidR="00976966" w:rsidRDefault="00AE54EE">
      <w:pPr>
        <w:pStyle w:val="a9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媒体至高点</w:t>
      </w:r>
    </w:p>
    <w:p w:rsidR="00976966" w:rsidRDefault="00AE54EE">
      <w:pPr>
        <w:spacing w:line="360" w:lineRule="auto"/>
        <w:ind w:firstLine="360"/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</w:pP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成员可参与中宣部中国网《创新中国》的杰出政府、企业、个人评选，参与中国人民大学证道案例教学中心实战类客座教授评选。</w:t>
      </w:r>
    </w:p>
    <w:p w:rsidR="00976966" w:rsidRDefault="00976966"/>
    <w:p w:rsidR="00976966" w:rsidRDefault="00AE54EE">
      <w:pPr>
        <w:rPr>
          <w:b/>
        </w:rPr>
      </w:pPr>
      <w:r>
        <w:rPr>
          <w:rFonts w:asciiTheme="minorEastAsia" w:hAnsiTheme="minorEastAsia" w:hint="eastAsia"/>
          <w:b/>
        </w:rPr>
        <w:t>【</w:t>
      </w:r>
      <w:r>
        <w:rPr>
          <w:rFonts w:hint="eastAsia"/>
          <w:b/>
        </w:rPr>
        <w:t>社群导师阵容</w:t>
      </w:r>
      <w:r>
        <w:rPr>
          <w:rFonts w:asciiTheme="minorEastAsia" w:hAnsiTheme="minorEastAsia" w:hint="eastAsia"/>
          <w:b/>
        </w:rPr>
        <w:t>】</w:t>
      </w:r>
    </w:p>
    <w:p w:rsidR="00976966" w:rsidRDefault="00976966"/>
    <w:p w:rsidR="00976966" w:rsidRDefault="00AE54EE">
      <w:pPr>
        <w:spacing w:line="360" w:lineRule="auto"/>
        <w:ind w:left="944" w:hangingChars="400" w:hanging="944"/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</w:pP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任立殿</w:t>
      </w: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 xml:space="preserve"> </w:t>
      </w:r>
      <w:r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  <w:t xml:space="preserve"> </w:t>
      </w: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中科招商集团执行副总裁、招商合作中心总经理。</w:t>
      </w:r>
    </w:p>
    <w:p w:rsidR="00976966" w:rsidRDefault="00AE54EE">
      <w:pPr>
        <w:spacing w:line="360" w:lineRule="auto"/>
        <w:ind w:left="944" w:hangingChars="400" w:hanging="944"/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</w:pP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吕廷杰</w:t>
      </w: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 xml:space="preserve">  </w:t>
      </w: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邮电大学校长</w:t>
      </w: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 xml:space="preserve">  </w:t>
      </w: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中国信息经济学会常务副理事长</w:t>
      </w:r>
    </w:p>
    <w:p w:rsidR="00976966" w:rsidRDefault="00AE54EE">
      <w:pPr>
        <w:spacing w:line="360" w:lineRule="auto"/>
        <w:ind w:left="944" w:hangingChars="400" w:hanging="944"/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</w:pP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陈</w:t>
      </w: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 xml:space="preserve">  </w:t>
      </w: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宏</w:t>
      </w: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 xml:space="preserve">  </w:t>
      </w: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汉能投资集团董事长</w:t>
      </w: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 xml:space="preserve"> </w:t>
      </w:r>
    </w:p>
    <w:p w:rsidR="00976966" w:rsidRDefault="00AE54EE">
      <w:pPr>
        <w:spacing w:line="360" w:lineRule="auto"/>
        <w:ind w:left="944" w:hangingChars="400" w:hanging="944"/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</w:pP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倪光南</w:t>
      </w: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 xml:space="preserve">  </w:t>
      </w: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中国工程院院士，计算机专家</w:t>
      </w:r>
    </w:p>
    <w:p w:rsidR="00976966" w:rsidRDefault="00AE54EE">
      <w:pPr>
        <w:spacing w:line="360" w:lineRule="auto"/>
        <w:ind w:left="944" w:hangingChars="400" w:hanging="944"/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</w:pP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王</w:t>
      </w: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 xml:space="preserve">  </w:t>
      </w: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阳</w:t>
      </w: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 xml:space="preserve">  </w:t>
      </w: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赛伯乐投资集团董事长，原</w:t>
      </w: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IBM</w:t>
      </w: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全球副总裁</w:t>
      </w:r>
    </w:p>
    <w:p w:rsidR="00976966" w:rsidRDefault="00AE54EE">
      <w:pPr>
        <w:spacing w:line="360" w:lineRule="auto"/>
        <w:ind w:left="944" w:hangingChars="400" w:hanging="944"/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</w:pP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王喜文</w:t>
      </w: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 xml:space="preserve">  </w:t>
      </w: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华夏工联网智能技术研究院院长，原工信部工业</w:t>
      </w: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4</w:t>
      </w:r>
      <w:r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  <w:t>.0</w:t>
      </w: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研究所所长</w:t>
      </w:r>
    </w:p>
    <w:p w:rsidR="00976966" w:rsidRDefault="00AE54EE">
      <w:pPr>
        <w:spacing w:line="360" w:lineRule="auto"/>
        <w:ind w:left="944" w:hangingChars="400" w:hanging="944"/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</w:pP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毛基业</w:t>
      </w: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 xml:space="preserve"> </w:t>
      </w:r>
      <w:r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  <w:t xml:space="preserve"> </w:t>
      </w: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中国人民大学商学院院长，</w:t>
      </w:r>
      <w:r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  <w:t>教育部</w:t>
      </w:r>
      <w:r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  <w:t>“</w:t>
      </w:r>
      <w:r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  <w:t>长江学者</w:t>
      </w:r>
      <w:r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  <w:t>”</w:t>
      </w:r>
      <w:r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  <w:t>特聘教授</w:t>
      </w:r>
    </w:p>
    <w:p w:rsidR="00976966" w:rsidRDefault="00AE54EE">
      <w:pPr>
        <w:spacing w:line="360" w:lineRule="auto"/>
        <w:ind w:left="944" w:hangingChars="400" w:hanging="944"/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</w:pP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邬贺铨</w:t>
      </w: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 xml:space="preserve"> </w:t>
      </w:r>
      <w:r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  <w:t xml:space="preserve"> </w:t>
      </w: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中国工程院院士</w:t>
      </w:r>
      <w:r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  <w:t>、</w:t>
      </w: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副院长，电信科学技术研究院副院长兼总工程师。</w:t>
      </w:r>
    </w:p>
    <w:p w:rsidR="00976966" w:rsidRDefault="00AE54EE">
      <w:pPr>
        <w:spacing w:line="360" w:lineRule="auto"/>
        <w:ind w:left="944" w:hangingChars="400" w:hanging="944"/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</w:pP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延建林</w:t>
      </w: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 xml:space="preserve"> </w:t>
      </w:r>
      <w:r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  <w:t xml:space="preserve"> </w:t>
      </w: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中国工程院战略咨询中心处长、研究员、项目主任。</w:t>
      </w:r>
    </w:p>
    <w:p w:rsidR="00976966" w:rsidRDefault="00AE54EE">
      <w:pPr>
        <w:spacing w:line="360" w:lineRule="auto"/>
        <w:ind w:left="944" w:hangingChars="400" w:hanging="944"/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</w:pP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安筱鹏</w:t>
      </w: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 xml:space="preserve"> </w:t>
      </w:r>
      <w:r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  <w:t xml:space="preserve"> </w:t>
      </w: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阿里巴巴集团阿里研究院副院长，原工信部副司长、中国信息化百人会执委。</w:t>
      </w:r>
    </w:p>
    <w:p w:rsidR="00976966" w:rsidRDefault="00AE54EE">
      <w:pPr>
        <w:spacing w:line="360" w:lineRule="auto"/>
        <w:ind w:left="944" w:hangingChars="400" w:hanging="944"/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</w:pP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盛国军</w:t>
      </w: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 xml:space="preserve"> </w:t>
      </w:r>
      <w:r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  <w:t xml:space="preserve"> </w:t>
      </w: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海尔集团</w:t>
      </w: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C</w:t>
      </w:r>
      <w:r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  <w:t>TO</w:t>
      </w:r>
    </w:p>
    <w:p w:rsidR="00976966" w:rsidRDefault="00AE54EE">
      <w:pPr>
        <w:spacing w:line="360" w:lineRule="auto"/>
        <w:ind w:left="944" w:hangingChars="400" w:hanging="944"/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</w:pP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张</w:t>
      </w: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 xml:space="preserve"> </w:t>
      </w:r>
      <w:r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  <w:t xml:space="preserve"> </w:t>
      </w: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鹏</w:t>
      </w: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 xml:space="preserve"> </w:t>
      </w:r>
      <w:r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  <w:t xml:space="preserve"> </w:t>
      </w: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财政部财政科学研究院研究员</w:t>
      </w:r>
    </w:p>
    <w:p w:rsidR="00976966" w:rsidRDefault="00AE54EE">
      <w:pPr>
        <w:ind w:left="840" w:hangingChars="400" w:hanging="840"/>
      </w:pPr>
      <w:r>
        <w:rPr>
          <w:rFonts w:hint="eastAsia"/>
        </w:rPr>
        <w:t>刘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权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工信部</w:t>
      </w:r>
      <w:r>
        <w:rPr>
          <w:rFonts w:hint="eastAsia"/>
        </w:rPr>
        <w:t>赛迪区块链研究院院长、中国区块链生态联盟副理事长</w:t>
      </w:r>
    </w:p>
    <w:p w:rsidR="00976966" w:rsidRDefault="00AE54EE">
      <w:pPr>
        <w:spacing w:line="360" w:lineRule="auto"/>
        <w:ind w:left="944" w:hangingChars="400" w:hanging="944"/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</w:pP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陈章良</w:t>
      </w: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 xml:space="preserve"> </w:t>
      </w:r>
      <w:r>
        <w:rPr>
          <w:rFonts w:ascii="华文细黑" w:eastAsia="华文细黑" w:hAnsi="华文细黑"/>
          <w:color w:val="333333"/>
          <w:spacing w:val="13"/>
          <w:szCs w:val="21"/>
          <w:shd w:val="clear" w:color="auto" w:fill="FFFFFF"/>
        </w:rPr>
        <w:t xml:space="preserve"> </w:t>
      </w:r>
      <w:r>
        <w:rPr>
          <w:rFonts w:ascii="华文细黑" w:eastAsia="华文细黑" w:hAnsi="华文细黑" w:hint="eastAsia"/>
          <w:color w:val="333333"/>
          <w:spacing w:val="13"/>
          <w:szCs w:val="21"/>
          <w:shd w:val="clear" w:color="auto" w:fill="FFFFFF"/>
        </w:rPr>
        <w:t>第十届全国人大常委会委员、第八、九、十届全国人大教科文卫委员会委员，中国青联副主席、中国生物工程学会副理事长</w:t>
      </w:r>
    </w:p>
    <w:p w:rsidR="00976966" w:rsidRDefault="00976966"/>
    <w:p w:rsidR="00976966" w:rsidRDefault="00976966"/>
    <w:p w:rsidR="00976966" w:rsidRDefault="00AE54EE">
      <w:pPr>
        <w:rPr>
          <w:b/>
        </w:rPr>
      </w:pPr>
      <w:r>
        <w:rPr>
          <w:rFonts w:eastAsiaTheme="minorHAnsi"/>
          <w:b/>
        </w:rPr>
        <w:t>【</w:t>
      </w:r>
      <w:r>
        <w:rPr>
          <w:rFonts w:hint="eastAsia"/>
          <w:b/>
        </w:rPr>
        <w:t>形</w:t>
      </w:r>
      <w:r>
        <w:rPr>
          <w:rFonts w:hint="eastAsia"/>
          <w:b/>
        </w:rPr>
        <w:t xml:space="preserve"> </w:t>
      </w:r>
      <w:r>
        <w:rPr>
          <w:b/>
        </w:rPr>
        <w:t xml:space="preserve"> </w:t>
      </w:r>
      <w:r>
        <w:rPr>
          <w:rFonts w:hint="eastAsia"/>
          <w:b/>
        </w:rPr>
        <w:t>式</w:t>
      </w:r>
      <w:r>
        <w:rPr>
          <w:rFonts w:asciiTheme="minorEastAsia" w:hAnsiTheme="minorEastAsia" w:hint="eastAsia"/>
          <w:b/>
        </w:rPr>
        <w:t>】</w:t>
      </w:r>
    </w:p>
    <w:p w:rsidR="00976966" w:rsidRDefault="00AE54EE">
      <w:r>
        <w:rPr>
          <w:rFonts w:hint="eastAsia"/>
        </w:rPr>
        <w:t>线上与线下结合。</w:t>
      </w:r>
    </w:p>
    <w:p w:rsidR="00976966" w:rsidRDefault="00AE54EE">
      <w:r>
        <w:rPr>
          <w:rFonts w:hint="eastAsia"/>
        </w:rPr>
        <w:t>疫情期间，成员以线上视频会、直播等形式为主。疫情结束后，以线下课堂、企业参访、专项路演、闭门会等形式为主。</w:t>
      </w:r>
    </w:p>
    <w:p w:rsidR="00976966" w:rsidRDefault="00976966"/>
    <w:p w:rsidR="00976966" w:rsidRDefault="00976966"/>
    <w:p w:rsidR="00976966" w:rsidRDefault="00AE54EE">
      <w:pPr>
        <w:rPr>
          <w:b/>
        </w:rPr>
      </w:pPr>
      <w:r>
        <w:rPr>
          <w:rFonts w:asciiTheme="minorEastAsia" w:hAnsiTheme="minorEastAsia" w:hint="eastAsia"/>
          <w:b/>
        </w:rPr>
        <w:t>【</w:t>
      </w:r>
      <w:r>
        <w:rPr>
          <w:rFonts w:hint="eastAsia"/>
          <w:b/>
        </w:rPr>
        <w:t>流</w:t>
      </w:r>
      <w:r>
        <w:rPr>
          <w:rFonts w:hint="eastAsia"/>
          <w:b/>
        </w:rPr>
        <w:t xml:space="preserve"> </w:t>
      </w:r>
      <w:r>
        <w:rPr>
          <w:b/>
        </w:rPr>
        <w:t xml:space="preserve"> </w:t>
      </w:r>
      <w:r>
        <w:rPr>
          <w:rFonts w:hint="eastAsia"/>
          <w:b/>
        </w:rPr>
        <w:t>程</w:t>
      </w:r>
      <w:r>
        <w:rPr>
          <w:rFonts w:asciiTheme="minorEastAsia" w:hAnsiTheme="minorEastAsia" w:hint="eastAsia"/>
          <w:b/>
        </w:rPr>
        <w:t>】</w:t>
      </w:r>
    </w:p>
    <w:p w:rsidR="00976966" w:rsidRDefault="00976966"/>
    <w:p w:rsidR="00976966" w:rsidRDefault="00AE54EE">
      <w:pPr>
        <w:jc w:val="center"/>
      </w:pPr>
      <w:r>
        <w:rPr>
          <w:noProof/>
        </w:rPr>
        <w:drawing>
          <wp:inline distT="0" distB="0" distL="0" distR="0">
            <wp:extent cx="2982595" cy="1349375"/>
            <wp:effectExtent l="0" t="57150" r="27305" b="41275"/>
            <wp:docPr id="3" name="图示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976966" w:rsidRDefault="00976966"/>
    <w:p w:rsidR="00976966" w:rsidRDefault="00AE54EE">
      <w:pPr>
        <w:rPr>
          <w:b/>
        </w:rPr>
      </w:pPr>
      <w:r>
        <w:rPr>
          <w:rFonts w:asciiTheme="minorEastAsia" w:hAnsiTheme="minorEastAsia" w:hint="eastAsia"/>
          <w:b/>
        </w:rPr>
        <w:t>【服务费】</w:t>
      </w:r>
    </w:p>
    <w:p w:rsidR="00976966" w:rsidRDefault="00AE54EE">
      <w:r>
        <w:rPr>
          <w:rFonts w:hint="eastAsia"/>
        </w:rPr>
        <w:t>服务费</w:t>
      </w:r>
      <w:r>
        <w:rPr>
          <w:rFonts w:hint="eastAsia"/>
        </w:rPr>
        <w:t>1</w:t>
      </w:r>
      <w:r>
        <w:t>7.9</w:t>
      </w:r>
      <w:r>
        <w:rPr>
          <w:rFonts w:hint="eastAsia"/>
        </w:rPr>
        <w:t>万</w:t>
      </w:r>
      <w:r>
        <w:rPr>
          <w:rFonts w:hint="eastAsia"/>
        </w:rPr>
        <w:t>/</w:t>
      </w:r>
      <w:r>
        <w:rPr>
          <w:rFonts w:hint="eastAsia"/>
        </w:rPr>
        <w:t>人。</w:t>
      </w:r>
    </w:p>
    <w:p w:rsidR="00976966" w:rsidRDefault="00AE54EE">
      <w:r>
        <w:rPr>
          <w:rFonts w:hint="eastAsia"/>
        </w:rPr>
        <w:t>疫情期特别政策，请详细咨询。</w:t>
      </w:r>
    </w:p>
    <w:p w:rsidR="00976966" w:rsidRDefault="00976966"/>
    <w:p w:rsidR="00AE54EE" w:rsidRDefault="00AE54EE">
      <w:pPr>
        <w:rPr>
          <w:rFonts w:hint="eastAsia"/>
        </w:rPr>
      </w:pPr>
      <w:r>
        <w:rPr>
          <w:rFonts w:hint="eastAsia"/>
        </w:rPr>
        <w:t xml:space="preserve">联系人：李老师 </w:t>
      </w:r>
      <w:r>
        <w:t>18801116823</w:t>
      </w:r>
    </w:p>
    <w:sectPr w:rsidR="00AE54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汉鼎简新艺体">
    <w:altName w:val="宋体"/>
    <w:charset w:val="86"/>
    <w:family w:val="modern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62342"/>
    <w:multiLevelType w:val="multilevel"/>
    <w:tmpl w:val="52362342"/>
    <w:lvl w:ilvl="0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70303FCD"/>
    <w:multiLevelType w:val="multilevel"/>
    <w:tmpl w:val="70303FC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4C2"/>
    <w:rsid w:val="0000672A"/>
    <w:rsid w:val="00032566"/>
    <w:rsid w:val="000367E6"/>
    <w:rsid w:val="00177D77"/>
    <w:rsid w:val="00241D05"/>
    <w:rsid w:val="00292805"/>
    <w:rsid w:val="002D5F86"/>
    <w:rsid w:val="003B0BB6"/>
    <w:rsid w:val="004222B6"/>
    <w:rsid w:val="00494423"/>
    <w:rsid w:val="004B00FA"/>
    <w:rsid w:val="004B123C"/>
    <w:rsid w:val="004C0481"/>
    <w:rsid w:val="004E7F37"/>
    <w:rsid w:val="00575DEE"/>
    <w:rsid w:val="005B28A8"/>
    <w:rsid w:val="005D0F36"/>
    <w:rsid w:val="006409AD"/>
    <w:rsid w:val="0066549E"/>
    <w:rsid w:val="00697E74"/>
    <w:rsid w:val="006C1CD0"/>
    <w:rsid w:val="007A388C"/>
    <w:rsid w:val="00801BE7"/>
    <w:rsid w:val="00854224"/>
    <w:rsid w:val="008C7056"/>
    <w:rsid w:val="008D2217"/>
    <w:rsid w:val="008F3762"/>
    <w:rsid w:val="009118C9"/>
    <w:rsid w:val="00936618"/>
    <w:rsid w:val="0095490D"/>
    <w:rsid w:val="00976966"/>
    <w:rsid w:val="00993388"/>
    <w:rsid w:val="009C1BBD"/>
    <w:rsid w:val="00A37782"/>
    <w:rsid w:val="00A54FF4"/>
    <w:rsid w:val="00AB15B7"/>
    <w:rsid w:val="00AE54EE"/>
    <w:rsid w:val="00B334E1"/>
    <w:rsid w:val="00B53EFD"/>
    <w:rsid w:val="00BA3603"/>
    <w:rsid w:val="00BD492C"/>
    <w:rsid w:val="00BD5B19"/>
    <w:rsid w:val="00C75016"/>
    <w:rsid w:val="00C976E4"/>
    <w:rsid w:val="00CF5C5A"/>
    <w:rsid w:val="00D1222B"/>
    <w:rsid w:val="00DD1582"/>
    <w:rsid w:val="00E43A03"/>
    <w:rsid w:val="00EA44AF"/>
    <w:rsid w:val="00F147DD"/>
    <w:rsid w:val="00F504C2"/>
    <w:rsid w:val="6C64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DACE858"/>
  <w15:docId w15:val="{2F8E4095-673B-481B-B29A-75174C0B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table" w:customStyle="1" w:styleId="5-51">
    <w:name w:val="清单表 5 深色 - 着色 51"/>
    <w:basedOn w:val="a1"/>
    <w:uiPriority w:val="50"/>
    <w:rPr>
      <w:color w:val="FFFFFF" w:themeColor="background1"/>
    </w:rPr>
    <w:tblPr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">
    <w:name w:val="清单表 5 深色 - 着色 61"/>
    <w:basedOn w:val="a1"/>
    <w:uiPriority w:val="50"/>
    <w:rPr>
      <w:color w:val="FFFFFF" w:themeColor="background1"/>
    </w:rPr>
    <w:tblPr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diagramDrawing" Target="diagrams/drawing1.xml"/><Relationship Id="rId18" Type="http://schemas.openxmlformats.org/officeDocument/2006/relationships/diagramColors" Target="diagrams/colors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17" Type="http://schemas.openxmlformats.org/officeDocument/2006/relationships/diagramQuickStyle" Target="diagrams/quickStyle2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diagramData" Target="diagrams/data2.xml"/><Relationship Id="rId10" Type="http://schemas.openxmlformats.org/officeDocument/2006/relationships/diagramLayout" Target="diagrams/layout1.xml"/><Relationship Id="rId19" Type="http://schemas.microsoft.com/office/2007/relationships/diagramDrawing" Target="diagrams/drawing2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image" Target="media/image4.pn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#1">
  <dgm:title val=""/>
  <dgm:desc val=""/>
  <dgm:catLst>
    <dgm:cat type="colorful" pri="10300"/>
  </dgm:catLst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5_4#1">
  <dgm:title val=""/>
  <dgm:desc val=""/>
  <dgm:catLst>
    <dgm:cat type="accent5" pri="11400"/>
  </dgm:catLst>
  <dgm:styleLbl name="align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cycle">
      <a:schemeClr val="accent5">
        <a:shade val="50000"/>
      </a:schemeClr>
      <a:schemeClr val="accent5">
        <a:tint val="55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/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b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5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ln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cycle">
      <a:schemeClr val="accent5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5">
        <a:tint val="50000"/>
        <a:alpha val="55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vennNode1">
    <dgm:fillClrLst meth="cycle">
      <a:schemeClr val="accent5">
        <a:shade val="80000"/>
        <a:alpha val="50000"/>
      </a:schemeClr>
      <a:schemeClr val="accent5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713C44F-CD22-4526-8A5C-906ECFD2B347}" type="doc">
      <dgm:prSet loTypeId="urn:microsoft.com/office/officeart/2005/8/layout/radial2#1" loCatId="relationship" qsTypeId="urn:microsoft.com/office/officeart/2005/8/quickstyle/simple1#1" qsCatId="simple" csTypeId="urn:microsoft.com/office/officeart/2005/8/colors/colorful3#1" csCatId="colorful" phldr="1"/>
      <dgm:spPr/>
      <dgm:t>
        <a:bodyPr/>
        <a:lstStyle/>
        <a:p>
          <a:endParaRPr lang="zh-CN" altLang="en-US"/>
        </a:p>
      </dgm:t>
    </dgm:pt>
    <dgm:pt modelId="{8CCEBBAF-7524-4A27-A0BB-A58EFB50C888}">
      <dgm:prSet phldrT="[文本]"/>
      <dgm:spPr>
        <a:solidFill>
          <a:srgbClr val="C00000"/>
        </a:solidFill>
      </dgm:spPr>
      <dgm:t>
        <a:bodyPr/>
        <a:lstStyle/>
        <a:p>
          <a:r>
            <a:rPr lang="en-US" altLang="zh-CN" b="1"/>
            <a:t>G</a:t>
          </a:r>
          <a:endParaRPr lang="zh-CN" altLang="en-US" b="1"/>
        </a:p>
      </dgm:t>
    </dgm:pt>
    <dgm:pt modelId="{FC1F8EDA-35B9-48E4-BE29-C3BB2388AD28}" type="parTrans" cxnId="{A3A556E9-E1BC-4453-AF7A-F95F079CE7AB}">
      <dgm:prSet/>
      <dgm:spPr/>
      <dgm:t>
        <a:bodyPr/>
        <a:lstStyle/>
        <a:p>
          <a:endParaRPr lang="zh-CN" altLang="en-US"/>
        </a:p>
      </dgm:t>
    </dgm:pt>
    <dgm:pt modelId="{66FF97F7-47DD-45F9-A376-E37CF0D5B478}" type="sibTrans" cxnId="{A3A556E9-E1BC-4453-AF7A-F95F079CE7AB}">
      <dgm:prSet/>
      <dgm:spPr/>
      <dgm:t>
        <a:bodyPr/>
        <a:lstStyle/>
        <a:p>
          <a:endParaRPr lang="zh-CN" altLang="en-US"/>
        </a:p>
      </dgm:t>
    </dgm:pt>
    <dgm:pt modelId="{A613DC85-C930-4B9A-AE24-ABD378EF3C1B}">
      <dgm:prSet phldrT="[文本]" custT="1"/>
      <dgm:spPr/>
      <dgm:t>
        <a:bodyPr/>
        <a:lstStyle/>
        <a:p>
          <a:r>
            <a:rPr lang="zh-CN" altLang="en-US" sz="1050">
              <a:latin typeface="华康雅宋体W9" panose="02020909000000000000" pitchFamily="49" charset="-122"/>
              <a:ea typeface="华康雅宋体W9" panose="02020909000000000000" pitchFamily="49" charset="-122"/>
            </a:rPr>
            <a:t>政府运营</a:t>
          </a:r>
          <a:r>
            <a:rPr lang="zh-CN" altLang="en-US" sz="1400"/>
            <a:t> </a:t>
          </a:r>
        </a:p>
      </dgm:t>
    </dgm:pt>
    <dgm:pt modelId="{762B2670-1661-40CA-881B-19B64EE76734}" type="parTrans" cxnId="{8C1BC34F-BCD5-4793-8C60-4937C6BB69BA}">
      <dgm:prSet/>
      <dgm:spPr/>
      <dgm:t>
        <a:bodyPr/>
        <a:lstStyle/>
        <a:p>
          <a:endParaRPr lang="zh-CN" altLang="en-US"/>
        </a:p>
      </dgm:t>
    </dgm:pt>
    <dgm:pt modelId="{DF1013DC-BA0E-4617-946C-2C4F66F8ABBA}" type="sibTrans" cxnId="{8C1BC34F-BCD5-4793-8C60-4937C6BB69BA}">
      <dgm:prSet/>
      <dgm:spPr/>
      <dgm:t>
        <a:bodyPr/>
        <a:lstStyle/>
        <a:p>
          <a:endParaRPr lang="zh-CN" altLang="en-US"/>
        </a:p>
      </dgm:t>
    </dgm:pt>
    <dgm:pt modelId="{7E8C748B-0562-457B-93C8-9B2056E6BA87}">
      <dgm:prSet phldrT="[文本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altLang="zh-CN" b="1"/>
            <a:t>B</a:t>
          </a:r>
          <a:endParaRPr lang="zh-CN" altLang="en-US" b="1"/>
        </a:p>
      </dgm:t>
    </dgm:pt>
    <dgm:pt modelId="{72CDD6BF-BA00-4A73-A447-F805140AAE21}" type="parTrans" cxnId="{3008AC33-5F56-4AFC-A114-2780E384DD82}">
      <dgm:prSet/>
      <dgm:spPr/>
      <dgm:t>
        <a:bodyPr/>
        <a:lstStyle/>
        <a:p>
          <a:endParaRPr lang="zh-CN" altLang="en-US"/>
        </a:p>
      </dgm:t>
    </dgm:pt>
    <dgm:pt modelId="{BE4D96E5-87D5-489C-85B3-663BF45F7DF1}" type="sibTrans" cxnId="{3008AC33-5F56-4AFC-A114-2780E384DD82}">
      <dgm:prSet/>
      <dgm:spPr/>
      <dgm:t>
        <a:bodyPr/>
        <a:lstStyle/>
        <a:p>
          <a:endParaRPr lang="zh-CN" altLang="en-US"/>
        </a:p>
      </dgm:t>
    </dgm:pt>
    <dgm:pt modelId="{E7A24123-84A8-4AD4-BF29-4756124C7E3E}">
      <dgm:prSet phldrT="[文本]" custT="1"/>
      <dgm:spPr/>
      <dgm:t>
        <a:bodyPr/>
        <a:lstStyle/>
        <a:p>
          <a:r>
            <a:rPr lang="zh-CN" altLang="en-US" sz="1050">
              <a:latin typeface="华康雅宋体W9" panose="02020909000000000000" pitchFamily="49" charset="-122"/>
              <a:ea typeface="华康雅宋体W9" panose="02020909000000000000" pitchFamily="49" charset="-122"/>
            </a:rPr>
            <a:t>企业增长</a:t>
          </a:r>
        </a:p>
      </dgm:t>
    </dgm:pt>
    <dgm:pt modelId="{0A9A8CC2-95C8-4CDD-9AD6-A49659180574}" type="parTrans" cxnId="{BCE10DAF-C296-4467-B551-91EA92FB8597}">
      <dgm:prSet/>
      <dgm:spPr/>
      <dgm:t>
        <a:bodyPr/>
        <a:lstStyle/>
        <a:p>
          <a:endParaRPr lang="zh-CN" altLang="en-US"/>
        </a:p>
      </dgm:t>
    </dgm:pt>
    <dgm:pt modelId="{DD117168-D56C-4F23-B36C-ADC0FE378CAA}" type="sibTrans" cxnId="{BCE10DAF-C296-4467-B551-91EA92FB8597}">
      <dgm:prSet/>
      <dgm:spPr/>
      <dgm:t>
        <a:bodyPr/>
        <a:lstStyle/>
        <a:p>
          <a:endParaRPr lang="zh-CN" altLang="en-US"/>
        </a:p>
      </dgm:t>
    </dgm:pt>
    <dgm:pt modelId="{24B3B701-2AFF-472D-B6C2-3D1BACD5BC0C}">
      <dgm:prSet phldrT="[文本]"/>
      <dgm:spPr>
        <a:solidFill>
          <a:srgbClr val="0070C0"/>
        </a:solidFill>
      </dgm:spPr>
      <dgm:t>
        <a:bodyPr/>
        <a:lstStyle/>
        <a:p>
          <a:r>
            <a:rPr lang="en-US" altLang="zh-CN" b="1"/>
            <a:t>L</a:t>
          </a:r>
          <a:endParaRPr lang="zh-CN" altLang="en-US" b="1"/>
        </a:p>
      </dgm:t>
    </dgm:pt>
    <dgm:pt modelId="{D010D26F-73DA-4C22-86BB-C4A577A4C3C2}" type="parTrans" cxnId="{07A1AE41-ED5E-4524-8E5E-9FD40CFF4167}">
      <dgm:prSet/>
      <dgm:spPr/>
      <dgm:t>
        <a:bodyPr/>
        <a:lstStyle/>
        <a:p>
          <a:endParaRPr lang="zh-CN" altLang="en-US"/>
        </a:p>
      </dgm:t>
    </dgm:pt>
    <dgm:pt modelId="{BD97066F-1BAA-4028-A3CC-83E500A33C89}" type="sibTrans" cxnId="{07A1AE41-ED5E-4524-8E5E-9FD40CFF4167}">
      <dgm:prSet/>
      <dgm:spPr/>
      <dgm:t>
        <a:bodyPr/>
        <a:lstStyle/>
        <a:p>
          <a:endParaRPr lang="zh-CN" altLang="en-US"/>
        </a:p>
      </dgm:t>
    </dgm:pt>
    <dgm:pt modelId="{2FCC23BE-AF1E-4713-A75F-BC4DF2A46A9A}">
      <dgm:prSet phldrT="[文本]" custT="1"/>
      <dgm:spPr/>
      <dgm:t>
        <a:bodyPr/>
        <a:lstStyle/>
        <a:p>
          <a:r>
            <a:rPr lang="zh-CN" altLang="en-US" sz="1050">
              <a:latin typeface="华康雅宋体W9" panose="02020909000000000000" pitchFamily="49" charset="-122"/>
              <a:ea typeface="华康雅宋体W9" panose="02020909000000000000" pitchFamily="49" charset="-122"/>
            </a:rPr>
            <a:t>资源链接</a:t>
          </a:r>
        </a:p>
      </dgm:t>
    </dgm:pt>
    <dgm:pt modelId="{4834CF02-479B-4C9D-9B5E-C38BE2A34B03}" type="parTrans" cxnId="{E000DDC2-F986-49D8-B7EA-ECE1F305BB5E}">
      <dgm:prSet/>
      <dgm:spPr/>
      <dgm:t>
        <a:bodyPr/>
        <a:lstStyle/>
        <a:p>
          <a:endParaRPr lang="zh-CN" altLang="en-US"/>
        </a:p>
      </dgm:t>
    </dgm:pt>
    <dgm:pt modelId="{BA0DF561-2A71-477A-9FBA-104C0CA77550}" type="sibTrans" cxnId="{E000DDC2-F986-49D8-B7EA-ECE1F305BB5E}">
      <dgm:prSet/>
      <dgm:spPr/>
      <dgm:t>
        <a:bodyPr/>
        <a:lstStyle/>
        <a:p>
          <a:endParaRPr lang="zh-CN" altLang="en-US"/>
        </a:p>
      </dgm:t>
    </dgm:pt>
    <dgm:pt modelId="{406FC916-CF3A-405C-9BE0-7537FB87CBAF}" type="pres">
      <dgm:prSet presAssocID="{C713C44F-CD22-4526-8A5C-906ECFD2B347}" presName="composite" presStyleCnt="0">
        <dgm:presLayoutVars>
          <dgm:chMax val="5"/>
          <dgm:dir/>
          <dgm:animLvl val="ctr"/>
          <dgm:resizeHandles val="exact"/>
        </dgm:presLayoutVars>
      </dgm:prSet>
      <dgm:spPr/>
    </dgm:pt>
    <dgm:pt modelId="{2B640130-AEEB-4436-B28B-B2F7F0931E5E}" type="pres">
      <dgm:prSet presAssocID="{C713C44F-CD22-4526-8A5C-906ECFD2B347}" presName="cycle" presStyleCnt="0"/>
      <dgm:spPr/>
    </dgm:pt>
    <dgm:pt modelId="{AF725B89-F60D-4DDF-B6AD-BCE703B8EBBC}" type="pres">
      <dgm:prSet presAssocID="{C713C44F-CD22-4526-8A5C-906ECFD2B347}" presName="centerShape" presStyleCnt="0"/>
      <dgm:spPr/>
    </dgm:pt>
    <dgm:pt modelId="{230F52AD-B5C7-44B5-8EAA-B671DE301AB8}" type="pres">
      <dgm:prSet presAssocID="{C713C44F-CD22-4526-8A5C-906ECFD2B347}" presName="connSite" presStyleLbl="node1" presStyleIdx="0" presStyleCnt="4"/>
      <dgm:spPr/>
    </dgm:pt>
    <dgm:pt modelId="{0F0179B1-8E31-4714-BECE-CF34EFA9E43E}" type="pres">
      <dgm:prSet presAssocID="{C713C44F-CD22-4526-8A5C-906ECFD2B347}" presName="visible" presStyleLbl="node1" presStyleIdx="0" presStyleCnt="4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</dgm:pt>
    <dgm:pt modelId="{C82F19EC-9081-49A0-A28F-029A2D91D8F4}" type="pres">
      <dgm:prSet presAssocID="{FC1F8EDA-35B9-48E4-BE29-C3BB2388AD28}" presName="Name25" presStyleLbl="parChTrans1D1" presStyleIdx="0" presStyleCnt="3"/>
      <dgm:spPr/>
    </dgm:pt>
    <dgm:pt modelId="{14A02E25-A2EB-4AF0-BDAE-A75A6D9C0CF2}" type="pres">
      <dgm:prSet presAssocID="{8CCEBBAF-7524-4A27-A0BB-A58EFB50C888}" presName="node" presStyleCnt="0"/>
      <dgm:spPr/>
    </dgm:pt>
    <dgm:pt modelId="{456B6607-A489-484E-997D-3DD4665EAE69}" type="pres">
      <dgm:prSet presAssocID="{8CCEBBAF-7524-4A27-A0BB-A58EFB50C888}" presName="parentNode" presStyleLbl="node1" presStyleIdx="1" presStyleCnt="4" custScaleX="105290">
        <dgm:presLayoutVars>
          <dgm:chMax val="1"/>
          <dgm:bulletEnabled val="1"/>
        </dgm:presLayoutVars>
      </dgm:prSet>
      <dgm:spPr/>
    </dgm:pt>
    <dgm:pt modelId="{0C14EA5F-94EC-4321-8A99-BE923B5B5059}" type="pres">
      <dgm:prSet presAssocID="{8CCEBBAF-7524-4A27-A0BB-A58EFB50C888}" presName="childNode" presStyleLbl="revTx" presStyleIdx="0" presStyleCnt="3">
        <dgm:presLayoutVars>
          <dgm:bulletEnabled val="1"/>
        </dgm:presLayoutVars>
      </dgm:prSet>
      <dgm:spPr/>
    </dgm:pt>
    <dgm:pt modelId="{4570B2FF-875A-4932-9C88-AAEB8AB32012}" type="pres">
      <dgm:prSet presAssocID="{72CDD6BF-BA00-4A73-A447-F805140AAE21}" presName="Name25" presStyleLbl="parChTrans1D1" presStyleIdx="1" presStyleCnt="3"/>
      <dgm:spPr/>
    </dgm:pt>
    <dgm:pt modelId="{0546F353-A2CF-476A-8CBB-28ECE6832346}" type="pres">
      <dgm:prSet presAssocID="{7E8C748B-0562-457B-93C8-9B2056E6BA87}" presName="node" presStyleCnt="0"/>
      <dgm:spPr/>
    </dgm:pt>
    <dgm:pt modelId="{0765C9CF-3AAA-47A8-AF71-F0B5BFB8723A}" type="pres">
      <dgm:prSet presAssocID="{7E8C748B-0562-457B-93C8-9B2056E6BA87}" presName="parentNode" presStyleLbl="node1" presStyleIdx="2" presStyleCnt="4">
        <dgm:presLayoutVars>
          <dgm:chMax val="1"/>
          <dgm:bulletEnabled val="1"/>
        </dgm:presLayoutVars>
      </dgm:prSet>
      <dgm:spPr/>
    </dgm:pt>
    <dgm:pt modelId="{ABBA106B-CE32-4C2A-BC05-0009EADEBB32}" type="pres">
      <dgm:prSet presAssocID="{7E8C748B-0562-457B-93C8-9B2056E6BA87}" presName="childNode" presStyleLbl="revTx" presStyleIdx="1" presStyleCnt="3">
        <dgm:presLayoutVars>
          <dgm:bulletEnabled val="1"/>
        </dgm:presLayoutVars>
      </dgm:prSet>
      <dgm:spPr/>
    </dgm:pt>
    <dgm:pt modelId="{C471F2D4-18B0-4701-9707-B777A2CFCB41}" type="pres">
      <dgm:prSet presAssocID="{D010D26F-73DA-4C22-86BB-C4A577A4C3C2}" presName="Name25" presStyleLbl="parChTrans1D1" presStyleIdx="2" presStyleCnt="3"/>
      <dgm:spPr/>
    </dgm:pt>
    <dgm:pt modelId="{11B58263-76D6-430D-8C43-8298A72EA6C4}" type="pres">
      <dgm:prSet presAssocID="{24B3B701-2AFF-472D-B6C2-3D1BACD5BC0C}" presName="node" presStyleCnt="0"/>
      <dgm:spPr/>
    </dgm:pt>
    <dgm:pt modelId="{6CD5D2D3-6E86-49CD-A5B1-DD1DCF712DD8}" type="pres">
      <dgm:prSet presAssocID="{24B3B701-2AFF-472D-B6C2-3D1BACD5BC0C}" presName="parentNode" presStyleLbl="node1" presStyleIdx="3" presStyleCnt="4">
        <dgm:presLayoutVars>
          <dgm:chMax val="1"/>
          <dgm:bulletEnabled val="1"/>
        </dgm:presLayoutVars>
      </dgm:prSet>
      <dgm:spPr/>
    </dgm:pt>
    <dgm:pt modelId="{027AC172-EBE0-48EA-91A5-D3FEB6D95F6D}" type="pres">
      <dgm:prSet presAssocID="{24B3B701-2AFF-472D-B6C2-3D1BACD5BC0C}" presName="childNode" presStyleLbl="revTx" presStyleIdx="2" presStyleCnt="3">
        <dgm:presLayoutVars>
          <dgm:bulletEnabled val="1"/>
        </dgm:presLayoutVars>
      </dgm:prSet>
      <dgm:spPr/>
    </dgm:pt>
  </dgm:ptLst>
  <dgm:cxnLst>
    <dgm:cxn modelId="{318C3B04-6EDE-49E6-87D8-675C3FD99883}" type="presOf" srcId="{C713C44F-CD22-4526-8A5C-906ECFD2B347}" destId="{406FC916-CF3A-405C-9BE0-7537FB87CBAF}" srcOrd="0" destOrd="0" presId="urn:microsoft.com/office/officeart/2005/8/layout/radial2#1"/>
    <dgm:cxn modelId="{B8CE8D23-90AC-4C88-A3B7-3D893EC9CA7A}" type="presOf" srcId="{D010D26F-73DA-4C22-86BB-C4A577A4C3C2}" destId="{C471F2D4-18B0-4701-9707-B777A2CFCB41}" srcOrd="0" destOrd="0" presId="urn:microsoft.com/office/officeart/2005/8/layout/radial2#1"/>
    <dgm:cxn modelId="{3008AC33-5F56-4AFC-A114-2780E384DD82}" srcId="{C713C44F-CD22-4526-8A5C-906ECFD2B347}" destId="{7E8C748B-0562-457B-93C8-9B2056E6BA87}" srcOrd="1" destOrd="0" parTransId="{72CDD6BF-BA00-4A73-A447-F805140AAE21}" sibTransId="{BE4D96E5-87D5-489C-85B3-663BF45F7DF1}"/>
    <dgm:cxn modelId="{07A1AE41-ED5E-4524-8E5E-9FD40CFF4167}" srcId="{C713C44F-CD22-4526-8A5C-906ECFD2B347}" destId="{24B3B701-2AFF-472D-B6C2-3D1BACD5BC0C}" srcOrd="2" destOrd="0" parTransId="{D010D26F-73DA-4C22-86BB-C4A577A4C3C2}" sibTransId="{BD97066F-1BAA-4028-A3CC-83E500A33C89}"/>
    <dgm:cxn modelId="{525A9642-4B18-478E-A9FE-977442386671}" type="presOf" srcId="{8CCEBBAF-7524-4A27-A0BB-A58EFB50C888}" destId="{456B6607-A489-484E-997D-3DD4665EAE69}" srcOrd="0" destOrd="0" presId="urn:microsoft.com/office/officeart/2005/8/layout/radial2#1"/>
    <dgm:cxn modelId="{8C1BC34F-BCD5-4793-8C60-4937C6BB69BA}" srcId="{8CCEBBAF-7524-4A27-A0BB-A58EFB50C888}" destId="{A613DC85-C930-4B9A-AE24-ABD378EF3C1B}" srcOrd="0" destOrd="0" parTransId="{762B2670-1661-40CA-881B-19B64EE76734}" sibTransId="{DF1013DC-BA0E-4617-946C-2C4F66F8ABBA}"/>
    <dgm:cxn modelId="{471D9496-8C86-45B9-BE2E-3456D83DF819}" type="presOf" srcId="{24B3B701-2AFF-472D-B6C2-3D1BACD5BC0C}" destId="{6CD5D2D3-6E86-49CD-A5B1-DD1DCF712DD8}" srcOrd="0" destOrd="0" presId="urn:microsoft.com/office/officeart/2005/8/layout/radial2#1"/>
    <dgm:cxn modelId="{81D1CA99-1001-4ACC-A8ED-FEA7FDAE693D}" type="presOf" srcId="{7E8C748B-0562-457B-93C8-9B2056E6BA87}" destId="{0765C9CF-3AAA-47A8-AF71-F0B5BFB8723A}" srcOrd="0" destOrd="0" presId="urn:microsoft.com/office/officeart/2005/8/layout/radial2#1"/>
    <dgm:cxn modelId="{BCE10DAF-C296-4467-B551-91EA92FB8597}" srcId="{7E8C748B-0562-457B-93C8-9B2056E6BA87}" destId="{E7A24123-84A8-4AD4-BF29-4756124C7E3E}" srcOrd="0" destOrd="0" parTransId="{0A9A8CC2-95C8-4CDD-9AD6-A49659180574}" sibTransId="{DD117168-D56C-4F23-B36C-ADC0FE378CAA}"/>
    <dgm:cxn modelId="{F39387B3-97CE-4290-8168-B1A798BFDD6F}" type="presOf" srcId="{72CDD6BF-BA00-4A73-A447-F805140AAE21}" destId="{4570B2FF-875A-4932-9C88-AAEB8AB32012}" srcOrd="0" destOrd="0" presId="urn:microsoft.com/office/officeart/2005/8/layout/radial2#1"/>
    <dgm:cxn modelId="{F5636EB4-47B3-4EF6-9615-5A6A7E7164D6}" type="presOf" srcId="{FC1F8EDA-35B9-48E4-BE29-C3BB2388AD28}" destId="{C82F19EC-9081-49A0-A28F-029A2D91D8F4}" srcOrd="0" destOrd="0" presId="urn:microsoft.com/office/officeart/2005/8/layout/radial2#1"/>
    <dgm:cxn modelId="{87DF84C0-8F83-4AFC-9035-9573E2AAB349}" type="presOf" srcId="{A613DC85-C930-4B9A-AE24-ABD378EF3C1B}" destId="{0C14EA5F-94EC-4321-8A99-BE923B5B5059}" srcOrd="0" destOrd="0" presId="urn:microsoft.com/office/officeart/2005/8/layout/radial2#1"/>
    <dgm:cxn modelId="{E000DDC2-F986-49D8-B7EA-ECE1F305BB5E}" srcId="{24B3B701-2AFF-472D-B6C2-3D1BACD5BC0C}" destId="{2FCC23BE-AF1E-4713-A75F-BC4DF2A46A9A}" srcOrd="0" destOrd="0" parTransId="{4834CF02-479B-4C9D-9B5E-C38BE2A34B03}" sibTransId="{BA0DF561-2A71-477A-9FBA-104C0CA77550}"/>
    <dgm:cxn modelId="{16FACBC9-FADD-40CE-8DFD-43636E4F8AC6}" type="presOf" srcId="{E7A24123-84A8-4AD4-BF29-4756124C7E3E}" destId="{ABBA106B-CE32-4C2A-BC05-0009EADEBB32}" srcOrd="0" destOrd="0" presId="urn:microsoft.com/office/officeart/2005/8/layout/radial2#1"/>
    <dgm:cxn modelId="{A3A556E9-E1BC-4453-AF7A-F95F079CE7AB}" srcId="{C713C44F-CD22-4526-8A5C-906ECFD2B347}" destId="{8CCEBBAF-7524-4A27-A0BB-A58EFB50C888}" srcOrd="0" destOrd="0" parTransId="{FC1F8EDA-35B9-48E4-BE29-C3BB2388AD28}" sibTransId="{66FF97F7-47DD-45F9-A376-E37CF0D5B478}"/>
    <dgm:cxn modelId="{69A5C0EF-E43E-44C5-85FA-D3352DF48A0B}" type="presOf" srcId="{2FCC23BE-AF1E-4713-A75F-BC4DF2A46A9A}" destId="{027AC172-EBE0-48EA-91A5-D3FEB6D95F6D}" srcOrd="0" destOrd="0" presId="urn:microsoft.com/office/officeart/2005/8/layout/radial2#1"/>
    <dgm:cxn modelId="{BEF03638-A63D-41FE-B768-8EC99887AA10}" type="presParOf" srcId="{406FC916-CF3A-405C-9BE0-7537FB87CBAF}" destId="{2B640130-AEEB-4436-B28B-B2F7F0931E5E}" srcOrd="0" destOrd="0" presId="urn:microsoft.com/office/officeart/2005/8/layout/radial2#1"/>
    <dgm:cxn modelId="{5B799B8E-798D-4537-8193-475BC3C4E31A}" type="presParOf" srcId="{2B640130-AEEB-4436-B28B-B2F7F0931E5E}" destId="{AF725B89-F60D-4DDF-B6AD-BCE703B8EBBC}" srcOrd="0" destOrd="0" presId="urn:microsoft.com/office/officeart/2005/8/layout/radial2#1"/>
    <dgm:cxn modelId="{9F974C13-2F81-4C2D-AEE8-74140CADBD80}" type="presParOf" srcId="{AF725B89-F60D-4DDF-B6AD-BCE703B8EBBC}" destId="{230F52AD-B5C7-44B5-8EAA-B671DE301AB8}" srcOrd="0" destOrd="0" presId="urn:microsoft.com/office/officeart/2005/8/layout/radial2#1"/>
    <dgm:cxn modelId="{8BCC52E3-2F5D-434F-8659-4649D98524C3}" type="presParOf" srcId="{AF725B89-F60D-4DDF-B6AD-BCE703B8EBBC}" destId="{0F0179B1-8E31-4714-BECE-CF34EFA9E43E}" srcOrd="1" destOrd="0" presId="urn:microsoft.com/office/officeart/2005/8/layout/radial2#1"/>
    <dgm:cxn modelId="{29D25775-9E3F-428F-9E43-A2CA0591D68A}" type="presParOf" srcId="{2B640130-AEEB-4436-B28B-B2F7F0931E5E}" destId="{C82F19EC-9081-49A0-A28F-029A2D91D8F4}" srcOrd="1" destOrd="0" presId="urn:microsoft.com/office/officeart/2005/8/layout/radial2#1"/>
    <dgm:cxn modelId="{C78A9813-FC10-495D-A26B-01E641D7220C}" type="presParOf" srcId="{2B640130-AEEB-4436-B28B-B2F7F0931E5E}" destId="{14A02E25-A2EB-4AF0-BDAE-A75A6D9C0CF2}" srcOrd="2" destOrd="0" presId="urn:microsoft.com/office/officeart/2005/8/layout/radial2#1"/>
    <dgm:cxn modelId="{71374555-DE8D-4178-95A9-27C263D0B97E}" type="presParOf" srcId="{14A02E25-A2EB-4AF0-BDAE-A75A6D9C0CF2}" destId="{456B6607-A489-484E-997D-3DD4665EAE69}" srcOrd="0" destOrd="0" presId="urn:microsoft.com/office/officeart/2005/8/layout/radial2#1"/>
    <dgm:cxn modelId="{15B54283-1526-447E-876B-442BE38C40E1}" type="presParOf" srcId="{14A02E25-A2EB-4AF0-BDAE-A75A6D9C0CF2}" destId="{0C14EA5F-94EC-4321-8A99-BE923B5B5059}" srcOrd="1" destOrd="0" presId="urn:microsoft.com/office/officeart/2005/8/layout/radial2#1"/>
    <dgm:cxn modelId="{86A7038C-886D-4B29-A70D-60D3AF99CDA7}" type="presParOf" srcId="{2B640130-AEEB-4436-B28B-B2F7F0931E5E}" destId="{4570B2FF-875A-4932-9C88-AAEB8AB32012}" srcOrd="3" destOrd="0" presId="urn:microsoft.com/office/officeart/2005/8/layout/radial2#1"/>
    <dgm:cxn modelId="{F8326B3A-0627-4599-BEA6-29F15FF350CF}" type="presParOf" srcId="{2B640130-AEEB-4436-B28B-B2F7F0931E5E}" destId="{0546F353-A2CF-476A-8CBB-28ECE6832346}" srcOrd="4" destOrd="0" presId="urn:microsoft.com/office/officeart/2005/8/layout/radial2#1"/>
    <dgm:cxn modelId="{AF5F1107-9307-4BE7-9580-3FE4F3A0675D}" type="presParOf" srcId="{0546F353-A2CF-476A-8CBB-28ECE6832346}" destId="{0765C9CF-3AAA-47A8-AF71-F0B5BFB8723A}" srcOrd="0" destOrd="0" presId="urn:microsoft.com/office/officeart/2005/8/layout/radial2#1"/>
    <dgm:cxn modelId="{53ABF638-18AD-4114-9303-37DCDFC16C24}" type="presParOf" srcId="{0546F353-A2CF-476A-8CBB-28ECE6832346}" destId="{ABBA106B-CE32-4C2A-BC05-0009EADEBB32}" srcOrd="1" destOrd="0" presId="urn:microsoft.com/office/officeart/2005/8/layout/radial2#1"/>
    <dgm:cxn modelId="{B9647877-984A-43E1-AEFA-C126AFF392AD}" type="presParOf" srcId="{2B640130-AEEB-4436-B28B-B2F7F0931E5E}" destId="{C471F2D4-18B0-4701-9707-B777A2CFCB41}" srcOrd="5" destOrd="0" presId="urn:microsoft.com/office/officeart/2005/8/layout/radial2#1"/>
    <dgm:cxn modelId="{54610CB8-8A93-4199-9765-28816C3263DC}" type="presParOf" srcId="{2B640130-AEEB-4436-B28B-B2F7F0931E5E}" destId="{11B58263-76D6-430D-8C43-8298A72EA6C4}" srcOrd="6" destOrd="0" presId="urn:microsoft.com/office/officeart/2005/8/layout/radial2#1"/>
    <dgm:cxn modelId="{295E0C43-BD54-4F2D-A967-14BF78C67D5C}" type="presParOf" srcId="{11B58263-76D6-430D-8C43-8298A72EA6C4}" destId="{6CD5D2D3-6E86-49CD-A5B1-DD1DCF712DD8}" srcOrd="0" destOrd="0" presId="urn:microsoft.com/office/officeart/2005/8/layout/radial2#1"/>
    <dgm:cxn modelId="{8B5706DE-C552-4783-A419-09F91DDD2388}" type="presParOf" srcId="{11B58263-76D6-430D-8C43-8298A72EA6C4}" destId="{027AC172-EBE0-48EA-91A5-D3FEB6D95F6D}" srcOrd="1" destOrd="0" presId="urn:microsoft.com/office/officeart/2005/8/layout/radial2#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6BC8A3A-A0AD-4839-8879-9156BE669E45}" type="doc">
      <dgm:prSet loTypeId="urn:microsoft.com/office/officeart/2005/8/layout/chevron2" loCatId="process" qsTypeId="urn:microsoft.com/office/officeart/2005/8/quickstyle/simple1#2" qsCatId="simple" csTypeId="urn:microsoft.com/office/officeart/2005/8/colors/accent5_4#1" csCatId="accent5" phldr="1"/>
      <dgm:spPr/>
      <dgm:t>
        <a:bodyPr/>
        <a:lstStyle/>
        <a:p>
          <a:endParaRPr lang="zh-CN" altLang="en-US"/>
        </a:p>
      </dgm:t>
    </dgm:pt>
    <dgm:pt modelId="{743EC08B-C2A7-4157-B412-BA03CD781A93}">
      <dgm:prSet phldrT="[文本]"/>
      <dgm:spPr/>
      <dgm:t>
        <a:bodyPr/>
        <a:lstStyle/>
        <a:p>
          <a:r>
            <a:rPr lang="en-US" altLang="zh-CN"/>
            <a:t>1</a:t>
          </a:r>
          <a:endParaRPr lang="zh-CN" altLang="en-US"/>
        </a:p>
      </dgm:t>
    </dgm:pt>
    <dgm:pt modelId="{332FD8EC-F1A7-4981-BB56-235E916EE290}" type="parTrans" cxnId="{DD34FD51-A30C-42A4-9475-7C96806D32F7}">
      <dgm:prSet/>
      <dgm:spPr/>
      <dgm:t>
        <a:bodyPr/>
        <a:lstStyle/>
        <a:p>
          <a:endParaRPr lang="zh-CN" altLang="en-US"/>
        </a:p>
      </dgm:t>
    </dgm:pt>
    <dgm:pt modelId="{0D3142E4-164D-4231-B423-882DCDD75315}" type="sibTrans" cxnId="{DD34FD51-A30C-42A4-9475-7C96806D32F7}">
      <dgm:prSet/>
      <dgm:spPr/>
      <dgm:t>
        <a:bodyPr/>
        <a:lstStyle/>
        <a:p>
          <a:endParaRPr lang="zh-CN" altLang="en-US"/>
        </a:p>
      </dgm:t>
    </dgm:pt>
    <dgm:pt modelId="{E1A30B1F-66A3-4F69-B1C8-AAEEBA006AB7}">
      <dgm:prSet phldrT="[文本]"/>
      <dgm:spPr/>
      <dgm:t>
        <a:bodyPr/>
        <a:lstStyle/>
        <a:p>
          <a:pPr algn="l"/>
          <a:r>
            <a:rPr lang="zh-CN" altLang="en-US"/>
            <a:t> 递交加入申请</a:t>
          </a:r>
        </a:p>
      </dgm:t>
    </dgm:pt>
    <dgm:pt modelId="{DDF4DC33-BEF8-4734-ACC7-125BF1C5DF61}" type="parTrans" cxnId="{5AFD3AC7-C8FD-48F5-AC7B-8BAD7ECD4F47}">
      <dgm:prSet/>
      <dgm:spPr/>
      <dgm:t>
        <a:bodyPr/>
        <a:lstStyle/>
        <a:p>
          <a:endParaRPr lang="zh-CN" altLang="en-US"/>
        </a:p>
      </dgm:t>
    </dgm:pt>
    <dgm:pt modelId="{8366BBAB-B4B4-43C9-8108-66EDD44481BB}" type="sibTrans" cxnId="{5AFD3AC7-C8FD-48F5-AC7B-8BAD7ECD4F47}">
      <dgm:prSet/>
      <dgm:spPr/>
      <dgm:t>
        <a:bodyPr/>
        <a:lstStyle/>
        <a:p>
          <a:endParaRPr lang="zh-CN" altLang="en-US"/>
        </a:p>
      </dgm:t>
    </dgm:pt>
    <dgm:pt modelId="{C2464B11-7231-4B17-8706-D176C2B71AC2}">
      <dgm:prSet phldrT="[文本]"/>
      <dgm:spPr/>
      <dgm:t>
        <a:bodyPr/>
        <a:lstStyle/>
        <a:p>
          <a:r>
            <a:rPr lang="en-US" altLang="zh-CN"/>
            <a:t>2</a:t>
          </a:r>
          <a:endParaRPr lang="zh-CN" altLang="en-US"/>
        </a:p>
      </dgm:t>
    </dgm:pt>
    <dgm:pt modelId="{37BC545F-E54B-4F6A-81DA-F634CFBB0F74}" type="parTrans" cxnId="{12C2F3C7-3724-400C-87A9-CA413F688CEA}">
      <dgm:prSet/>
      <dgm:spPr/>
      <dgm:t>
        <a:bodyPr/>
        <a:lstStyle/>
        <a:p>
          <a:endParaRPr lang="zh-CN" altLang="en-US"/>
        </a:p>
      </dgm:t>
    </dgm:pt>
    <dgm:pt modelId="{C0C0EEB7-FC1F-4ECC-A89E-1F2675DE254B}" type="sibTrans" cxnId="{12C2F3C7-3724-400C-87A9-CA413F688CEA}">
      <dgm:prSet/>
      <dgm:spPr/>
      <dgm:t>
        <a:bodyPr/>
        <a:lstStyle/>
        <a:p>
          <a:endParaRPr lang="zh-CN" altLang="en-US"/>
        </a:p>
      </dgm:t>
    </dgm:pt>
    <dgm:pt modelId="{4B24BEEB-D3AA-4646-BD0E-24CFB3CA0165}">
      <dgm:prSet phldrT="[文本]"/>
      <dgm:spPr/>
      <dgm:t>
        <a:bodyPr/>
        <a:lstStyle/>
        <a:p>
          <a:r>
            <a:rPr lang="zh-CN" altLang="en-US"/>
            <a:t> 提供组织基本资料，提出初步需求框架</a:t>
          </a:r>
        </a:p>
      </dgm:t>
    </dgm:pt>
    <dgm:pt modelId="{8B7955AD-6DF5-4F65-9436-793A8F342563}" type="parTrans" cxnId="{F6CA89C1-C115-49A8-841C-9CEED11E9DC2}">
      <dgm:prSet/>
      <dgm:spPr/>
      <dgm:t>
        <a:bodyPr/>
        <a:lstStyle/>
        <a:p>
          <a:endParaRPr lang="zh-CN" altLang="en-US"/>
        </a:p>
      </dgm:t>
    </dgm:pt>
    <dgm:pt modelId="{CF1526C2-739C-4994-B3E7-771B5E938706}" type="sibTrans" cxnId="{F6CA89C1-C115-49A8-841C-9CEED11E9DC2}">
      <dgm:prSet/>
      <dgm:spPr/>
      <dgm:t>
        <a:bodyPr/>
        <a:lstStyle/>
        <a:p>
          <a:endParaRPr lang="zh-CN" altLang="en-US"/>
        </a:p>
      </dgm:t>
    </dgm:pt>
    <dgm:pt modelId="{7B5E06A4-B13E-40D7-A654-A09466B07221}">
      <dgm:prSet phldrT="[文本]"/>
      <dgm:spPr/>
      <dgm:t>
        <a:bodyPr/>
        <a:lstStyle/>
        <a:p>
          <a:r>
            <a:rPr lang="en-US" altLang="zh-CN"/>
            <a:t>3</a:t>
          </a:r>
          <a:endParaRPr lang="zh-CN" altLang="en-US"/>
        </a:p>
      </dgm:t>
    </dgm:pt>
    <dgm:pt modelId="{01B5542E-23E3-4941-977E-1112514EF0D1}" type="parTrans" cxnId="{126F63B6-80A5-4336-9A0C-35FAE1B550D9}">
      <dgm:prSet/>
      <dgm:spPr/>
      <dgm:t>
        <a:bodyPr/>
        <a:lstStyle/>
        <a:p>
          <a:endParaRPr lang="zh-CN" altLang="en-US"/>
        </a:p>
      </dgm:t>
    </dgm:pt>
    <dgm:pt modelId="{B515CA1E-A490-4E20-A361-A8B1C4954417}" type="sibTrans" cxnId="{126F63B6-80A5-4336-9A0C-35FAE1B550D9}">
      <dgm:prSet/>
      <dgm:spPr/>
      <dgm:t>
        <a:bodyPr/>
        <a:lstStyle/>
        <a:p>
          <a:endParaRPr lang="zh-CN" altLang="en-US"/>
        </a:p>
      </dgm:t>
    </dgm:pt>
    <dgm:pt modelId="{B66C6538-6FFE-42D7-824E-B389666AD016}">
      <dgm:prSet phldrT="[文本]"/>
      <dgm:spPr/>
      <dgm:t>
        <a:bodyPr/>
        <a:lstStyle/>
        <a:p>
          <a:r>
            <a:rPr lang="zh-CN" altLang="en-US"/>
            <a:t> 签定战略合作备忘录</a:t>
          </a:r>
        </a:p>
      </dgm:t>
    </dgm:pt>
    <dgm:pt modelId="{A704CBCD-5636-42CE-80E0-4A9F16D4AF49}" type="parTrans" cxnId="{7C81B99C-AF73-44A9-BFBE-CE9D43257B2E}">
      <dgm:prSet/>
      <dgm:spPr/>
      <dgm:t>
        <a:bodyPr/>
        <a:lstStyle/>
        <a:p>
          <a:endParaRPr lang="zh-CN" altLang="en-US"/>
        </a:p>
      </dgm:t>
    </dgm:pt>
    <dgm:pt modelId="{0059C252-1B2D-4CA9-AE65-EB39DAAD055A}" type="sibTrans" cxnId="{7C81B99C-AF73-44A9-BFBE-CE9D43257B2E}">
      <dgm:prSet/>
      <dgm:spPr/>
      <dgm:t>
        <a:bodyPr/>
        <a:lstStyle/>
        <a:p>
          <a:endParaRPr lang="zh-CN" altLang="en-US"/>
        </a:p>
      </dgm:t>
    </dgm:pt>
    <dgm:pt modelId="{E8BA55D8-D9BD-402B-B075-96067ECC72A5}">
      <dgm:prSet phldrT="[文本]"/>
      <dgm:spPr/>
      <dgm:t>
        <a:bodyPr/>
        <a:lstStyle/>
        <a:p>
          <a:r>
            <a:rPr lang="en-US" altLang="zh-CN"/>
            <a:t>4</a:t>
          </a:r>
          <a:endParaRPr lang="zh-CN" altLang="en-US"/>
        </a:p>
      </dgm:t>
    </dgm:pt>
    <dgm:pt modelId="{7CE115BD-9315-4D8E-BF54-7FEC672DD765}" type="parTrans" cxnId="{D9B16919-EA7F-44A3-B09A-58EC23106F7D}">
      <dgm:prSet/>
      <dgm:spPr/>
      <dgm:t>
        <a:bodyPr/>
        <a:lstStyle/>
        <a:p>
          <a:endParaRPr lang="zh-CN" altLang="en-US"/>
        </a:p>
      </dgm:t>
    </dgm:pt>
    <dgm:pt modelId="{D7763014-1E62-4B36-A87A-2DA52AFC624B}" type="sibTrans" cxnId="{D9B16919-EA7F-44A3-B09A-58EC23106F7D}">
      <dgm:prSet/>
      <dgm:spPr/>
      <dgm:t>
        <a:bodyPr/>
        <a:lstStyle/>
        <a:p>
          <a:endParaRPr lang="zh-CN" altLang="en-US"/>
        </a:p>
      </dgm:t>
    </dgm:pt>
    <dgm:pt modelId="{D3E490DE-6EED-4D7E-80E0-49356F9545F7}">
      <dgm:prSet phldrT="[文本]"/>
      <dgm:spPr/>
      <dgm:t>
        <a:bodyPr/>
        <a:lstStyle/>
        <a:p>
          <a:r>
            <a:rPr lang="zh-CN" altLang="en-US"/>
            <a:t> 缴纳服务费，正式加入。</a:t>
          </a:r>
        </a:p>
      </dgm:t>
    </dgm:pt>
    <dgm:pt modelId="{BB3FB346-DD22-4D4F-96CE-353AF4ECEDA0}" type="parTrans" cxnId="{FADB85CF-572B-409E-9C67-7BEBFA34DA31}">
      <dgm:prSet/>
      <dgm:spPr/>
      <dgm:t>
        <a:bodyPr/>
        <a:lstStyle/>
        <a:p>
          <a:endParaRPr lang="zh-CN" altLang="en-US"/>
        </a:p>
      </dgm:t>
    </dgm:pt>
    <dgm:pt modelId="{32D4AD52-AF33-4321-8E17-671B15C848F0}" type="sibTrans" cxnId="{FADB85CF-572B-409E-9C67-7BEBFA34DA31}">
      <dgm:prSet/>
      <dgm:spPr/>
      <dgm:t>
        <a:bodyPr/>
        <a:lstStyle/>
        <a:p>
          <a:endParaRPr lang="zh-CN" altLang="en-US"/>
        </a:p>
      </dgm:t>
    </dgm:pt>
    <dgm:pt modelId="{A0504566-8445-489C-9BD6-16FF7609FAF3}">
      <dgm:prSet phldrT="[文本]"/>
      <dgm:spPr/>
      <dgm:t>
        <a:bodyPr/>
        <a:lstStyle/>
        <a:p>
          <a:r>
            <a:rPr lang="en-US" altLang="zh-CN"/>
            <a:t>5</a:t>
          </a:r>
          <a:endParaRPr lang="zh-CN" altLang="en-US"/>
        </a:p>
      </dgm:t>
    </dgm:pt>
    <dgm:pt modelId="{86DD8CE9-5C16-4A3F-B3F9-C8B12D7E6748}" type="parTrans" cxnId="{32044922-5A5B-4C08-AA8F-C7BACFD44FD2}">
      <dgm:prSet/>
      <dgm:spPr/>
      <dgm:t>
        <a:bodyPr/>
        <a:lstStyle/>
        <a:p>
          <a:endParaRPr lang="zh-CN" altLang="en-US"/>
        </a:p>
      </dgm:t>
    </dgm:pt>
    <dgm:pt modelId="{67135D8F-A022-49B1-A6D5-46E2E7F0CF51}" type="sibTrans" cxnId="{32044922-5A5B-4C08-AA8F-C7BACFD44FD2}">
      <dgm:prSet/>
      <dgm:spPr/>
      <dgm:t>
        <a:bodyPr/>
        <a:lstStyle/>
        <a:p>
          <a:endParaRPr lang="zh-CN" altLang="en-US"/>
        </a:p>
      </dgm:t>
    </dgm:pt>
    <dgm:pt modelId="{F5D8B085-770F-4BE1-892C-32C92CD78C42}">
      <dgm:prSet phldrT="[文本]"/>
      <dgm:spPr/>
      <dgm:t>
        <a:bodyPr/>
        <a:lstStyle/>
        <a:p>
          <a:r>
            <a:rPr lang="zh-CN" altLang="en-US"/>
            <a:t> 享受社群服务。</a:t>
          </a:r>
        </a:p>
      </dgm:t>
    </dgm:pt>
    <dgm:pt modelId="{0F652E22-647F-4C19-9BC5-01BB2C23B5C7}" type="parTrans" cxnId="{DBA9DF44-C8A4-40E0-87F9-967097CB42E0}">
      <dgm:prSet/>
      <dgm:spPr/>
      <dgm:t>
        <a:bodyPr/>
        <a:lstStyle/>
        <a:p>
          <a:endParaRPr lang="zh-CN" altLang="en-US"/>
        </a:p>
      </dgm:t>
    </dgm:pt>
    <dgm:pt modelId="{13D736B4-BC2E-41A7-BA41-7F0C88083103}" type="sibTrans" cxnId="{DBA9DF44-C8A4-40E0-87F9-967097CB42E0}">
      <dgm:prSet/>
      <dgm:spPr/>
      <dgm:t>
        <a:bodyPr/>
        <a:lstStyle/>
        <a:p>
          <a:endParaRPr lang="zh-CN" altLang="en-US"/>
        </a:p>
      </dgm:t>
    </dgm:pt>
    <dgm:pt modelId="{D3B059FE-749F-4B53-AA69-A9A0AF902200}" type="pres">
      <dgm:prSet presAssocID="{26BC8A3A-A0AD-4839-8879-9156BE669E45}" presName="linearFlow" presStyleCnt="0">
        <dgm:presLayoutVars>
          <dgm:dir/>
          <dgm:animLvl val="lvl"/>
          <dgm:resizeHandles val="exact"/>
        </dgm:presLayoutVars>
      </dgm:prSet>
      <dgm:spPr/>
    </dgm:pt>
    <dgm:pt modelId="{C730DF24-931F-460B-913D-0AAD13FBC82B}" type="pres">
      <dgm:prSet presAssocID="{743EC08B-C2A7-4157-B412-BA03CD781A93}" presName="composite" presStyleCnt="0"/>
      <dgm:spPr/>
    </dgm:pt>
    <dgm:pt modelId="{36818748-1DFF-48CC-BF36-C7A5FF0D6CFE}" type="pres">
      <dgm:prSet presAssocID="{743EC08B-C2A7-4157-B412-BA03CD781A93}" presName="parentText" presStyleLbl="alignNode1" presStyleIdx="0" presStyleCnt="5">
        <dgm:presLayoutVars>
          <dgm:chMax val="1"/>
          <dgm:bulletEnabled val="1"/>
        </dgm:presLayoutVars>
      </dgm:prSet>
      <dgm:spPr/>
    </dgm:pt>
    <dgm:pt modelId="{D78527CB-5826-4A8D-B085-973AC009CAE9}" type="pres">
      <dgm:prSet presAssocID="{743EC08B-C2A7-4157-B412-BA03CD781A93}" presName="descendantText" presStyleLbl="alignAcc1" presStyleIdx="0" presStyleCnt="5">
        <dgm:presLayoutVars>
          <dgm:bulletEnabled val="1"/>
        </dgm:presLayoutVars>
      </dgm:prSet>
      <dgm:spPr/>
    </dgm:pt>
    <dgm:pt modelId="{8B26F07F-80F6-4F58-BB70-1A1C5A758DC4}" type="pres">
      <dgm:prSet presAssocID="{0D3142E4-164D-4231-B423-882DCDD75315}" presName="sp" presStyleCnt="0"/>
      <dgm:spPr/>
    </dgm:pt>
    <dgm:pt modelId="{5642BAD4-395D-4A93-BB4C-93E7D0094774}" type="pres">
      <dgm:prSet presAssocID="{C2464B11-7231-4B17-8706-D176C2B71AC2}" presName="composite" presStyleCnt="0"/>
      <dgm:spPr/>
    </dgm:pt>
    <dgm:pt modelId="{C5379EEC-D8AD-41B6-A9F9-124A8827EEB9}" type="pres">
      <dgm:prSet presAssocID="{C2464B11-7231-4B17-8706-D176C2B71AC2}" presName="parentText" presStyleLbl="alignNode1" presStyleIdx="1" presStyleCnt="5">
        <dgm:presLayoutVars>
          <dgm:chMax val="1"/>
          <dgm:bulletEnabled val="1"/>
        </dgm:presLayoutVars>
      </dgm:prSet>
      <dgm:spPr/>
    </dgm:pt>
    <dgm:pt modelId="{AD75F487-D7A0-4404-A921-480E9863D4A0}" type="pres">
      <dgm:prSet presAssocID="{C2464B11-7231-4B17-8706-D176C2B71AC2}" presName="descendantText" presStyleLbl="alignAcc1" presStyleIdx="1" presStyleCnt="5">
        <dgm:presLayoutVars>
          <dgm:bulletEnabled val="1"/>
        </dgm:presLayoutVars>
      </dgm:prSet>
      <dgm:spPr/>
    </dgm:pt>
    <dgm:pt modelId="{61AC3B4E-5A59-4CE6-8F89-46B58A70644C}" type="pres">
      <dgm:prSet presAssocID="{C0C0EEB7-FC1F-4ECC-A89E-1F2675DE254B}" presName="sp" presStyleCnt="0"/>
      <dgm:spPr/>
    </dgm:pt>
    <dgm:pt modelId="{364E1BCF-9257-42F2-B45B-FAE63635D27C}" type="pres">
      <dgm:prSet presAssocID="{7B5E06A4-B13E-40D7-A654-A09466B07221}" presName="composite" presStyleCnt="0"/>
      <dgm:spPr/>
    </dgm:pt>
    <dgm:pt modelId="{CBDC99B9-C34B-4791-B773-8A5B8EA423C0}" type="pres">
      <dgm:prSet presAssocID="{7B5E06A4-B13E-40D7-A654-A09466B07221}" presName="parentText" presStyleLbl="alignNode1" presStyleIdx="2" presStyleCnt="5">
        <dgm:presLayoutVars>
          <dgm:chMax val="1"/>
          <dgm:bulletEnabled val="1"/>
        </dgm:presLayoutVars>
      </dgm:prSet>
      <dgm:spPr/>
    </dgm:pt>
    <dgm:pt modelId="{71801E8E-4561-44F5-AD2B-F60C52D2FF3F}" type="pres">
      <dgm:prSet presAssocID="{7B5E06A4-B13E-40D7-A654-A09466B07221}" presName="descendantText" presStyleLbl="alignAcc1" presStyleIdx="2" presStyleCnt="5">
        <dgm:presLayoutVars>
          <dgm:bulletEnabled val="1"/>
        </dgm:presLayoutVars>
      </dgm:prSet>
      <dgm:spPr/>
    </dgm:pt>
    <dgm:pt modelId="{84B32FDD-9DD1-4B5F-A62D-266132A79C7B}" type="pres">
      <dgm:prSet presAssocID="{B515CA1E-A490-4E20-A361-A8B1C4954417}" presName="sp" presStyleCnt="0"/>
      <dgm:spPr/>
    </dgm:pt>
    <dgm:pt modelId="{6E424952-2D6D-4DBD-AFF7-72954D9D4798}" type="pres">
      <dgm:prSet presAssocID="{E8BA55D8-D9BD-402B-B075-96067ECC72A5}" presName="composite" presStyleCnt="0"/>
      <dgm:spPr/>
    </dgm:pt>
    <dgm:pt modelId="{B00C5069-D4B8-46F9-825D-A0107AFF4677}" type="pres">
      <dgm:prSet presAssocID="{E8BA55D8-D9BD-402B-B075-96067ECC72A5}" presName="parentText" presStyleLbl="alignNode1" presStyleIdx="3" presStyleCnt="5">
        <dgm:presLayoutVars>
          <dgm:chMax val="1"/>
          <dgm:bulletEnabled val="1"/>
        </dgm:presLayoutVars>
      </dgm:prSet>
      <dgm:spPr/>
    </dgm:pt>
    <dgm:pt modelId="{1BE28957-4689-4E8A-9E3E-71F09954A692}" type="pres">
      <dgm:prSet presAssocID="{E8BA55D8-D9BD-402B-B075-96067ECC72A5}" presName="descendantText" presStyleLbl="alignAcc1" presStyleIdx="3" presStyleCnt="5">
        <dgm:presLayoutVars>
          <dgm:bulletEnabled val="1"/>
        </dgm:presLayoutVars>
      </dgm:prSet>
      <dgm:spPr/>
    </dgm:pt>
    <dgm:pt modelId="{9B76007D-2102-4DDF-B127-8B49F916B4D3}" type="pres">
      <dgm:prSet presAssocID="{D7763014-1E62-4B36-A87A-2DA52AFC624B}" presName="sp" presStyleCnt="0"/>
      <dgm:spPr/>
    </dgm:pt>
    <dgm:pt modelId="{B6760927-9BDD-428F-A781-803EE4FDA10F}" type="pres">
      <dgm:prSet presAssocID="{A0504566-8445-489C-9BD6-16FF7609FAF3}" presName="composite" presStyleCnt="0"/>
      <dgm:spPr/>
    </dgm:pt>
    <dgm:pt modelId="{BCAE6616-D2A5-4036-8A77-A2569AD07760}" type="pres">
      <dgm:prSet presAssocID="{A0504566-8445-489C-9BD6-16FF7609FAF3}" presName="parentText" presStyleLbl="alignNode1" presStyleIdx="4" presStyleCnt="5">
        <dgm:presLayoutVars>
          <dgm:chMax val="1"/>
          <dgm:bulletEnabled val="1"/>
        </dgm:presLayoutVars>
      </dgm:prSet>
      <dgm:spPr/>
    </dgm:pt>
    <dgm:pt modelId="{7A98684D-4B4F-408F-9758-37BA4D3E5572}" type="pres">
      <dgm:prSet presAssocID="{A0504566-8445-489C-9BD6-16FF7609FAF3}" presName="descendantText" presStyleLbl="alignAcc1" presStyleIdx="4" presStyleCnt="5">
        <dgm:presLayoutVars>
          <dgm:bulletEnabled val="1"/>
        </dgm:presLayoutVars>
      </dgm:prSet>
      <dgm:spPr/>
    </dgm:pt>
  </dgm:ptLst>
  <dgm:cxnLst>
    <dgm:cxn modelId="{0E030304-5A01-433C-A0CE-096BA83F51BC}" type="presOf" srcId="{26BC8A3A-A0AD-4839-8879-9156BE669E45}" destId="{D3B059FE-749F-4B53-AA69-A9A0AF902200}" srcOrd="0" destOrd="0" presId="urn:microsoft.com/office/officeart/2005/8/layout/chevron2"/>
    <dgm:cxn modelId="{B9301310-F155-4ACC-BBC5-77D80C95564A}" type="presOf" srcId="{E1A30B1F-66A3-4F69-B1C8-AAEEBA006AB7}" destId="{D78527CB-5826-4A8D-B085-973AC009CAE9}" srcOrd="0" destOrd="0" presId="urn:microsoft.com/office/officeart/2005/8/layout/chevron2"/>
    <dgm:cxn modelId="{C5D94C17-E418-411C-A5A3-12B4C596C4A0}" type="presOf" srcId="{4B24BEEB-D3AA-4646-BD0E-24CFB3CA0165}" destId="{AD75F487-D7A0-4404-A921-480E9863D4A0}" srcOrd="0" destOrd="0" presId="urn:microsoft.com/office/officeart/2005/8/layout/chevron2"/>
    <dgm:cxn modelId="{D9B16919-EA7F-44A3-B09A-58EC23106F7D}" srcId="{26BC8A3A-A0AD-4839-8879-9156BE669E45}" destId="{E8BA55D8-D9BD-402B-B075-96067ECC72A5}" srcOrd="3" destOrd="0" parTransId="{7CE115BD-9315-4D8E-BF54-7FEC672DD765}" sibTransId="{D7763014-1E62-4B36-A87A-2DA52AFC624B}"/>
    <dgm:cxn modelId="{2690E920-AD94-49F9-88C2-FF35A33E2855}" type="presOf" srcId="{7B5E06A4-B13E-40D7-A654-A09466B07221}" destId="{CBDC99B9-C34B-4791-B773-8A5B8EA423C0}" srcOrd="0" destOrd="0" presId="urn:microsoft.com/office/officeart/2005/8/layout/chevron2"/>
    <dgm:cxn modelId="{32044922-5A5B-4C08-AA8F-C7BACFD44FD2}" srcId="{26BC8A3A-A0AD-4839-8879-9156BE669E45}" destId="{A0504566-8445-489C-9BD6-16FF7609FAF3}" srcOrd="4" destOrd="0" parTransId="{86DD8CE9-5C16-4A3F-B3F9-C8B12D7E6748}" sibTransId="{67135D8F-A022-49B1-A6D5-46E2E7F0CF51}"/>
    <dgm:cxn modelId="{379A4E22-93AA-4E03-B552-47E6257586D3}" type="presOf" srcId="{C2464B11-7231-4B17-8706-D176C2B71AC2}" destId="{C5379EEC-D8AD-41B6-A9F9-124A8827EEB9}" srcOrd="0" destOrd="0" presId="urn:microsoft.com/office/officeart/2005/8/layout/chevron2"/>
    <dgm:cxn modelId="{DBA9DF44-C8A4-40E0-87F9-967097CB42E0}" srcId="{A0504566-8445-489C-9BD6-16FF7609FAF3}" destId="{F5D8B085-770F-4BE1-892C-32C92CD78C42}" srcOrd="0" destOrd="0" parTransId="{0F652E22-647F-4C19-9BC5-01BB2C23B5C7}" sibTransId="{13D736B4-BC2E-41A7-BA41-7F0C88083103}"/>
    <dgm:cxn modelId="{626F974E-35D7-4894-838F-3AA4BDEB7832}" type="presOf" srcId="{E8BA55D8-D9BD-402B-B075-96067ECC72A5}" destId="{B00C5069-D4B8-46F9-825D-A0107AFF4677}" srcOrd="0" destOrd="0" presId="urn:microsoft.com/office/officeart/2005/8/layout/chevron2"/>
    <dgm:cxn modelId="{DD34FD51-A30C-42A4-9475-7C96806D32F7}" srcId="{26BC8A3A-A0AD-4839-8879-9156BE669E45}" destId="{743EC08B-C2A7-4157-B412-BA03CD781A93}" srcOrd="0" destOrd="0" parTransId="{332FD8EC-F1A7-4981-BB56-235E916EE290}" sibTransId="{0D3142E4-164D-4231-B423-882DCDD75315}"/>
    <dgm:cxn modelId="{55E4EE77-D64A-419B-A442-506D126941B6}" type="presOf" srcId="{B66C6538-6FFE-42D7-824E-B389666AD016}" destId="{71801E8E-4561-44F5-AD2B-F60C52D2FF3F}" srcOrd="0" destOrd="0" presId="urn:microsoft.com/office/officeart/2005/8/layout/chevron2"/>
    <dgm:cxn modelId="{8118A99C-A0CD-4BB7-B955-F31CD41D7F0C}" type="presOf" srcId="{F5D8B085-770F-4BE1-892C-32C92CD78C42}" destId="{7A98684D-4B4F-408F-9758-37BA4D3E5572}" srcOrd="0" destOrd="0" presId="urn:microsoft.com/office/officeart/2005/8/layout/chevron2"/>
    <dgm:cxn modelId="{7C81B99C-AF73-44A9-BFBE-CE9D43257B2E}" srcId="{7B5E06A4-B13E-40D7-A654-A09466B07221}" destId="{B66C6538-6FFE-42D7-824E-B389666AD016}" srcOrd="0" destOrd="0" parTransId="{A704CBCD-5636-42CE-80E0-4A9F16D4AF49}" sibTransId="{0059C252-1B2D-4CA9-AE65-EB39DAAD055A}"/>
    <dgm:cxn modelId="{21B76AB0-A47E-4902-A9EF-981D7568DF4D}" type="presOf" srcId="{743EC08B-C2A7-4157-B412-BA03CD781A93}" destId="{36818748-1DFF-48CC-BF36-C7A5FF0D6CFE}" srcOrd="0" destOrd="0" presId="urn:microsoft.com/office/officeart/2005/8/layout/chevron2"/>
    <dgm:cxn modelId="{126F63B6-80A5-4336-9A0C-35FAE1B550D9}" srcId="{26BC8A3A-A0AD-4839-8879-9156BE669E45}" destId="{7B5E06A4-B13E-40D7-A654-A09466B07221}" srcOrd="2" destOrd="0" parTransId="{01B5542E-23E3-4941-977E-1112514EF0D1}" sibTransId="{B515CA1E-A490-4E20-A361-A8B1C4954417}"/>
    <dgm:cxn modelId="{F6CA89C1-C115-49A8-841C-9CEED11E9DC2}" srcId="{C2464B11-7231-4B17-8706-D176C2B71AC2}" destId="{4B24BEEB-D3AA-4646-BD0E-24CFB3CA0165}" srcOrd="0" destOrd="0" parTransId="{8B7955AD-6DF5-4F65-9436-793A8F342563}" sibTransId="{CF1526C2-739C-4994-B3E7-771B5E938706}"/>
    <dgm:cxn modelId="{22B20FC3-E5CF-4450-BA9A-5E0DEEE043E1}" type="presOf" srcId="{A0504566-8445-489C-9BD6-16FF7609FAF3}" destId="{BCAE6616-D2A5-4036-8A77-A2569AD07760}" srcOrd="0" destOrd="0" presId="urn:microsoft.com/office/officeart/2005/8/layout/chevron2"/>
    <dgm:cxn modelId="{5AFD3AC7-C8FD-48F5-AC7B-8BAD7ECD4F47}" srcId="{743EC08B-C2A7-4157-B412-BA03CD781A93}" destId="{E1A30B1F-66A3-4F69-B1C8-AAEEBA006AB7}" srcOrd="0" destOrd="0" parTransId="{DDF4DC33-BEF8-4734-ACC7-125BF1C5DF61}" sibTransId="{8366BBAB-B4B4-43C9-8108-66EDD44481BB}"/>
    <dgm:cxn modelId="{12C2F3C7-3724-400C-87A9-CA413F688CEA}" srcId="{26BC8A3A-A0AD-4839-8879-9156BE669E45}" destId="{C2464B11-7231-4B17-8706-D176C2B71AC2}" srcOrd="1" destOrd="0" parTransId="{37BC545F-E54B-4F6A-81DA-F634CFBB0F74}" sibTransId="{C0C0EEB7-FC1F-4ECC-A89E-1F2675DE254B}"/>
    <dgm:cxn modelId="{2820A1CA-346A-46C6-99D4-23212DA28FD7}" type="presOf" srcId="{D3E490DE-6EED-4D7E-80E0-49356F9545F7}" destId="{1BE28957-4689-4E8A-9E3E-71F09954A692}" srcOrd="0" destOrd="0" presId="urn:microsoft.com/office/officeart/2005/8/layout/chevron2"/>
    <dgm:cxn modelId="{FADB85CF-572B-409E-9C67-7BEBFA34DA31}" srcId="{E8BA55D8-D9BD-402B-B075-96067ECC72A5}" destId="{D3E490DE-6EED-4D7E-80E0-49356F9545F7}" srcOrd="0" destOrd="0" parTransId="{BB3FB346-DD22-4D4F-96CE-353AF4ECEDA0}" sibTransId="{32D4AD52-AF33-4321-8E17-671B15C848F0}"/>
    <dgm:cxn modelId="{EB038C4D-D9E7-48C4-B685-45B8ABFD7195}" type="presParOf" srcId="{D3B059FE-749F-4B53-AA69-A9A0AF902200}" destId="{C730DF24-931F-460B-913D-0AAD13FBC82B}" srcOrd="0" destOrd="0" presId="urn:microsoft.com/office/officeart/2005/8/layout/chevron2"/>
    <dgm:cxn modelId="{5B11C1B0-2173-4DFF-884D-3E588D76431D}" type="presParOf" srcId="{C730DF24-931F-460B-913D-0AAD13FBC82B}" destId="{36818748-1DFF-48CC-BF36-C7A5FF0D6CFE}" srcOrd="0" destOrd="0" presId="urn:microsoft.com/office/officeart/2005/8/layout/chevron2"/>
    <dgm:cxn modelId="{79AB523A-8E0E-443C-AFED-771662A58806}" type="presParOf" srcId="{C730DF24-931F-460B-913D-0AAD13FBC82B}" destId="{D78527CB-5826-4A8D-B085-973AC009CAE9}" srcOrd="1" destOrd="0" presId="urn:microsoft.com/office/officeart/2005/8/layout/chevron2"/>
    <dgm:cxn modelId="{99744DCB-8AE9-48CD-9462-5D13CF9D6C85}" type="presParOf" srcId="{D3B059FE-749F-4B53-AA69-A9A0AF902200}" destId="{8B26F07F-80F6-4F58-BB70-1A1C5A758DC4}" srcOrd="1" destOrd="0" presId="urn:microsoft.com/office/officeart/2005/8/layout/chevron2"/>
    <dgm:cxn modelId="{27E23DD0-45FF-4965-A466-319AD6C31A23}" type="presParOf" srcId="{D3B059FE-749F-4B53-AA69-A9A0AF902200}" destId="{5642BAD4-395D-4A93-BB4C-93E7D0094774}" srcOrd="2" destOrd="0" presId="urn:microsoft.com/office/officeart/2005/8/layout/chevron2"/>
    <dgm:cxn modelId="{F1BC9B27-96CF-4FA4-9E7B-2D2D324E2D75}" type="presParOf" srcId="{5642BAD4-395D-4A93-BB4C-93E7D0094774}" destId="{C5379EEC-D8AD-41B6-A9F9-124A8827EEB9}" srcOrd="0" destOrd="0" presId="urn:microsoft.com/office/officeart/2005/8/layout/chevron2"/>
    <dgm:cxn modelId="{14321FE5-5110-4BF3-9B5C-4C4B1CD79880}" type="presParOf" srcId="{5642BAD4-395D-4A93-BB4C-93E7D0094774}" destId="{AD75F487-D7A0-4404-A921-480E9863D4A0}" srcOrd="1" destOrd="0" presId="urn:microsoft.com/office/officeart/2005/8/layout/chevron2"/>
    <dgm:cxn modelId="{ED96759C-B4DC-4686-8600-757728A19EDA}" type="presParOf" srcId="{D3B059FE-749F-4B53-AA69-A9A0AF902200}" destId="{61AC3B4E-5A59-4CE6-8F89-46B58A70644C}" srcOrd="3" destOrd="0" presId="urn:microsoft.com/office/officeart/2005/8/layout/chevron2"/>
    <dgm:cxn modelId="{518AB0FD-9FCD-47F3-80CF-EA88C35CA270}" type="presParOf" srcId="{D3B059FE-749F-4B53-AA69-A9A0AF902200}" destId="{364E1BCF-9257-42F2-B45B-FAE63635D27C}" srcOrd="4" destOrd="0" presId="urn:microsoft.com/office/officeart/2005/8/layout/chevron2"/>
    <dgm:cxn modelId="{F2EE7FB9-9251-4165-9338-7B2291443753}" type="presParOf" srcId="{364E1BCF-9257-42F2-B45B-FAE63635D27C}" destId="{CBDC99B9-C34B-4791-B773-8A5B8EA423C0}" srcOrd="0" destOrd="0" presId="urn:microsoft.com/office/officeart/2005/8/layout/chevron2"/>
    <dgm:cxn modelId="{4DF0E5F4-7C11-4177-B629-73FB9512D0D7}" type="presParOf" srcId="{364E1BCF-9257-42F2-B45B-FAE63635D27C}" destId="{71801E8E-4561-44F5-AD2B-F60C52D2FF3F}" srcOrd="1" destOrd="0" presId="urn:microsoft.com/office/officeart/2005/8/layout/chevron2"/>
    <dgm:cxn modelId="{901318C5-0766-497C-8F6F-A9348A123D03}" type="presParOf" srcId="{D3B059FE-749F-4B53-AA69-A9A0AF902200}" destId="{84B32FDD-9DD1-4B5F-A62D-266132A79C7B}" srcOrd="5" destOrd="0" presId="urn:microsoft.com/office/officeart/2005/8/layout/chevron2"/>
    <dgm:cxn modelId="{744EF921-A8F4-4975-B70C-B22ACCA06B8A}" type="presParOf" srcId="{D3B059FE-749F-4B53-AA69-A9A0AF902200}" destId="{6E424952-2D6D-4DBD-AFF7-72954D9D4798}" srcOrd="6" destOrd="0" presId="urn:microsoft.com/office/officeart/2005/8/layout/chevron2"/>
    <dgm:cxn modelId="{72BE5342-B4AD-47A5-95D6-4A35E698B844}" type="presParOf" srcId="{6E424952-2D6D-4DBD-AFF7-72954D9D4798}" destId="{B00C5069-D4B8-46F9-825D-A0107AFF4677}" srcOrd="0" destOrd="0" presId="urn:microsoft.com/office/officeart/2005/8/layout/chevron2"/>
    <dgm:cxn modelId="{5B54A1C6-2143-4437-982B-6270CADCA89E}" type="presParOf" srcId="{6E424952-2D6D-4DBD-AFF7-72954D9D4798}" destId="{1BE28957-4689-4E8A-9E3E-71F09954A692}" srcOrd="1" destOrd="0" presId="urn:microsoft.com/office/officeart/2005/8/layout/chevron2"/>
    <dgm:cxn modelId="{EB3C9A36-8596-4078-8F60-A30460C937D9}" type="presParOf" srcId="{D3B059FE-749F-4B53-AA69-A9A0AF902200}" destId="{9B76007D-2102-4DDF-B127-8B49F916B4D3}" srcOrd="7" destOrd="0" presId="urn:microsoft.com/office/officeart/2005/8/layout/chevron2"/>
    <dgm:cxn modelId="{ABC5CAF0-D11B-4371-9C9A-37F00D7BB3AA}" type="presParOf" srcId="{D3B059FE-749F-4B53-AA69-A9A0AF902200}" destId="{B6760927-9BDD-428F-A781-803EE4FDA10F}" srcOrd="8" destOrd="0" presId="urn:microsoft.com/office/officeart/2005/8/layout/chevron2"/>
    <dgm:cxn modelId="{12064AEC-7B31-424B-8A08-F52FF2122283}" type="presParOf" srcId="{B6760927-9BDD-428F-A781-803EE4FDA10F}" destId="{BCAE6616-D2A5-4036-8A77-A2569AD07760}" srcOrd="0" destOrd="0" presId="urn:microsoft.com/office/officeart/2005/8/layout/chevron2"/>
    <dgm:cxn modelId="{9B7496BE-4640-49C0-A0AA-301CC68F9BB0}" type="presParOf" srcId="{B6760927-9BDD-428F-A781-803EE4FDA10F}" destId="{7A98684D-4B4F-408F-9758-37BA4D3E5572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71F2D4-18B0-4701-9707-B777A2CFCB41}">
      <dsp:nvSpPr>
        <dsp:cNvPr id="0" name=""/>
        <dsp:cNvSpPr/>
      </dsp:nvSpPr>
      <dsp:spPr>
        <a:xfrm rot="2539749">
          <a:off x="1093697" y="1128972"/>
          <a:ext cx="270145" cy="44736"/>
        </a:xfrm>
        <a:custGeom>
          <a:avLst/>
          <a:gdLst/>
          <a:ahLst/>
          <a:cxnLst/>
          <a:rect l="0" t="0" r="0" b="0"/>
          <a:pathLst>
            <a:path>
              <a:moveTo>
                <a:pt x="0" y="22368"/>
              </a:moveTo>
              <a:lnTo>
                <a:pt x="270145" y="22368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70B2FF-875A-4932-9C88-AAEB8AB32012}">
      <dsp:nvSpPr>
        <dsp:cNvPr id="0" name=""/>
        <dsp:cNvSpPr/>
      </dsp:nvSpPr>
      <dsp:spPr>
        <a:xfrm>
          <a:off x="1128912" y="792336"/>
          <a:ext cx="295728" cy="44736"/>
        </a:xfrm>
        <a:custGeom>
          <a:avLst/>
          <a:gdLst/>
          <a:ahLst/>
          <a:cxnLst/>
          <a:rect l="0" t="0" r="0" b="0"/>
          <a:pathLst>
            <a:path>
              <a:moveTo>
                <a:pt x="0" y="22368"/>
              </a:moveTo>
              <a:lnTo>
                <a:pt x="295728" y="22368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2F19EC-9081-49A0-A28F-029A2D91D8F4}">
      <dsp:nvSpPr>
        <dsp:cNvPr id="0" name=""/>
        <dsp:cNvSpPr/>
      </dsp:nvSpPr>
      <dsp:spPr>
        <a:xfrm rot="19052058">
          <a:off x="1094723" y="457482"/>
          <a:ext cx="260672" cy="44736"/>
        </a:xfrm>
        <a:custGeom>
          <a:avLst/>
          <a:gdLst/>
          <a:ahLst/>
          <a:cxnLst/>
          <a:rect l="0" t="0" r="0" b="0"/>
          <a:pathLst>
            <a:path>
              <a:moveTo>
                <a:pt x="0" y="22368"/>
              </a:moveTo>
              <a:lnTo>
                <a:pt x="260672" y="22368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0179B1-8E31-4714-BECE-CF34EFA9E43E}">
      <dsp:nvSpPr>
        <dsp:cNvPr id="0" name=""/>
        <dsp:cNvSpPr/>
      </dsp:nvSpPr>
      <dsp:spPr>
        <a:xfrm>
          <a:off x="473873" y="429387"/>
          <a:ext cx="770634" cy="770634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56B6607-A489-484E-997D-3DD4665EAE69}">
      <dsp:nvSpPr>
        <dsp:cNvPr id="0" name=""/>
        <dsp:cNvSpPr/>
      </dsp:nvSpPr>
      <dsp:spPr>
        <a:xfrm>
          <a:off x="1253066" y="241"/>
          <a:ext cx="486840" cy="462380"/>
        </a:xfrm>
        <a:prstGeom prst="ellipse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 sz="1900" b="1" kern="1200"/>
            <a:t>G</a:t>
          </a:r>
          <a:endParaRPr lang="zh-CN" altLang="en-US" sz="1900" b="1" kern="1200"/>
        </a:p>
      </dsp:txBody>
      <dsp:txXfrm>
        <a:off x="1324362" y="67955"/>
        <a:ext cx="344248" cy="326952"/>
      </dsp:txXfrm>
    </dsp:sp>
    <dsp:sp modelId="{0C14EA5F-94EC-4321-8A99-BE923B5B5059}">
      <dsp:nvSpPr>
        <dsp:cNvPr id="0" name=""/>
        <dsp:cNvSpPr/>
      </dsp:nvSpPr>
      <dsp:spPr>
        <a:xfrm>
          <a:off x="1755570" y="241"/>
          <a:ext cx="730260" cy="4623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altLang="en-US" sz="1050" kern="1200">
              <a:latin typeface="华康雅宋体W9" panose="02020909000000000000" pitchFamily="49" charset="-122"/>
              <a:ea typeface="华康雅宋体W9" panose="02020909000000000000" pitchFamily="49" charset="-122"/>
            </a:rPr>
            <a:t>政府运营</a:t>
          </a:r>
          <a:r>
            <a:rPr lang="zh-CN" altLang="en-US" sz="1400" kern="1200"/>
            <a:t> </a:t>
          </a:r>
        </a:p>
      </dsp:txBody>
      <dsp:txXfrm>
        <a:off x="1755570" y="241"/>
        <a:ext cx="730260" cy="462380"/>
      </dsp:txXfrm>
    </dsp:sp>
    <dsp:sp modelId="{0765C9CF-3AAA-47A8-AF71-F0B5BFB8723A}">
      <dsp:nvSpPr>
        <dsp:cNvPr id="0" name=""/>
        <dsp:cNvSpPr/>
      </dsp:nvSpPr>
      <dsp:spPr>
        <a:xfrm>
          <a:off x="1424641" y="583514"/>
          <a:ext cx="462380" cy="462380"/>
        </a:xfrm>
        <a:prstGeom prst="ellipse">
          <a:avLst/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 sz="1900" b="1" kern="1200"/>
            <a:t>B</a:t>
          </a:r>
          <a:endParaRPr lang="zh-CN" altLang="en-US" sz="1900" b="1" kern="1200"/>
        </a:p>
      </dsp:txBody>
      <dsp:txXfrm>
        <a:off x="1492355" y="651228"/>
        <a:ext cx="326952" cy="326952"/>
      </dsp:txXfrm>
    </dsp:sp>
    <dsp:sp modelId="{ABBA106B-CE32-4C2A-BC05-0009EADEBB32}">
      <dsp:nvSpPr>
        <dsp:cNvPr id="0" name=""/>
        <dsp:cNvSpPr/>
      </dsp:nvSpPr>
      <dsp:spPr>
        <a:xfrm>
          <a:off x="1933260" y="583514"/>
          <a:ext cx="693570" cy="4623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altLang="en-US" sz="1050" kern="1200">
              <a:latin typeface="华康雅宋体W9" panose="02020909000000000000" pitchFamily="49" charset="-122"/>
              <a:ea typeface="华康雅宋体W9" panose="02020909000000000000" pitchFamily="49" charset="-122"/>
            </a:rPr>
            <a:t>企业增长</a:t>
          </a:r>
        </a:p>
      </dsp:txBody>
      <dsp:txXfrm>
        <a:off x="1933260" y="583514"/>
        <a:ext cx="693570" cy="462380"/>
      </dsp:txXfrm>
    </dsp:sp>
    <dsp:sp modelId="{6CD5D2D3-6E86-49CD-A5B1-DD1DCF712DD8}">
      <dsp:nvSpPr>
        <dsp:cNvPr id="0" name=""/>
        <dsp:cNvSpPr/>
      </dsp:nvSpPr>
      <dsp:spPr>
        <a:xfrm>
          <a:off x="1268354" y="1166787"/>
          <a:ext cx="462380" cy="462380"/>
        </a:xfrm>
        <a:prstGeom prst="ellipse">
          <a:avLst/>
        </a:prstGeom>
        <a:solidFill>
          <a:srgbClr val="0070C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 sz="1900" b="1" kern="1200"/>
            <a:t>L</a:t>
          </a:r>
          <a:endParaRPr lang="zh-CN" altLang="en-US" sz="1900" b="1" kern="1200"/>
        </a:p>
      </dsp:txBody>
      <dsp:txXfrm>
        <a:off x="1336068" y="1234501"/>
        <a:ext cx="326952" cy="326952"/>
      </dsp:txXfrm>
    </dsp:sp>
    <dsp:sp modelId="{027AC172-EBE0-48EA-91A5-D3FEB6D95F6D}">
      <dsp:nvSpPr>
        <dsp:cNvPr id="0" name=""/>
        <dsp:cNvSpPr/>
      </dsp:nvSpPr>
      <dsp:spPr>
        <a:xfrm>
          <a:off x="1776972" y="1166787"/>
          <a:ext cx="693570" cy="4623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altLang="en-US" sz="1050" kern="1200">
              <a:latin typeface="华康雅宋体W9" panose="02020909000000000000" pitchFamily="49" charset="-122"/>
              <a:ea typeface="华康雅宋体W9" panose="02020909000000000000" pitchFamily="49" charset="-122"/>
            </a:rPr>
            <a:t>资源链接</a:t>
          </a:r>
        </a:p>
      </dsp:txBody>
      <dsp:txXfrm>
        <a:off x="1776972" y="1166787"/>
        <a:ext cx="693570" cy="46238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6818748-1DFF-48CC-BF36-C7A5FF0D6CFE}">
      <dsp:nvSpPr>
        <dsp:cNvPr id="0" name=""/>
        <dsp:cNvSpPr/>
      </dsp:nvSpPr>
      <dsp:spPr>
        <a:xfrm rot="5400000">
          <a:off x="-48624" y="49046"/>
          <a:ext cx="324166" cy="226916"/>
        </a:xfrm>
        <a:prstGeom prst="chevron">
          <a:avLst/>
        </a:prstGeom>
        <a:solidFill>
          <a:schemeClr val="accent5">
            <a:shade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 sz="500" kern="1200"/>
            <a:t>1</a:t>
          </a:r>
          <a:endParaRPr lang="zh-CN" altLang="en-US" sz="500" kern="1200"/>
        </a:p>
      </dsp:txBody>
      <dsp:txXfrm rot="-5400000">
        <a:off x="1" y="113879"/>
        <a:ext cx="226916" cy="97250"/>
      </dsp:txXfrm>
    </dsp:sp>
    <dsp:sp modelId="{D78527CB-5826-4A8D-B085-973AC009CAE9}">
      <dsp:nvSpPr>
        <dsp:cNvPr id="0" name=""/>
        <dsp:cNvSpPr/>
      </dsp:nvSpPr>
      <dsp:spPr>
        <a:xfrm rot="5400000">
          <a:off x="1499401" y="-1272063"/>
          <a:ext cx="210708" cy="275567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altLang="en-US" sz="1100" kern="1200"/>
            <a:t> 递交加入申请</a:t>
          </a:r>
        </a:p>
      </dsp:txBody>
      <dsp:txXfrm rot="-5400000">
        <a:off x="226916" y="10708"/>
        <a:ext cx="2745392" cy="190136"/>
      </dsp:txXfrm>
    </dsp:sp>
    <dsp:sp modelId="{C5379EEC-D8AD-41B6-A9F9-124A8827EEB9}">
      <dsp:nvSpPr>
        <dsp:cNvPr id="0" name=""/>
        <dsp:cNvSpPr/>
      </dsp:nvSpPr>
      <dsp:spPr>
        <a:xfrm rot="5400000">
          <a:off x="-48624" y="305137"/>
          <a:ext cx="324166" cy="226916"/>
        </a:xfrm>
        <a:prstGeom prst="chevron">
          <a:avLst/>
        </a:prstGeom>
        <a:solidFill>
          <a:schemeClr val="accent5">
            <a:shade val="50000"/>
            <a:hueOff val="160997"/>
            <a:satOff val="-3921"/>
            <a:lumOff val="17158"/>
            <a:alphaOff val="0"/>
          </a:schemeClr>
        </a:solidFill>
        <a:ln w="12700" cap="flat" cmpd="sng" algn="ctr">
          <a:solidFill>
            <a:schemeClr val="accent5">
              <a:shade val="50000"/>
              <a:hueOff val="160997"/>
              <a:satOff val="-3921"/>
              <a:lumOff val="1715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 sz="500" kern="1200"/>
            <a:t>2</a:t>
          </a:r>
          <a:endParaRPr lang="zh-CN" altLang="en-US" sz="500" kern="1200"/>
        </a:p>
      </dsp:txBody>
      <dsp:txXfrm rot="-5400000">
        <a:off x="1" y="369970"/>
        <a:ext cx="226916" cy="97250"/>
      </dsp:txXfrm>
    </dsp:sp>
    <dsp:sp modelId="{AD75F487-D7A0-4404-A921-480E9863D4A0}">
      <dsp:nvSpPr>
        <dsp:cNvPr id="0" name=""/>
        <dsp:cNvSpPr/>
      </dsp:nvSpPr>
      <dsp:spPr>
        <a:xfrm rot="5400000">
          <a:off x="1499401" y="-1015972"/>
          <a:ext cx="210708" cy="275567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50000"/>
              <a:hueOff val="160997"/>
              <a:satOff val="-3921"/>
              <a:lumOff val="1715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altLang="en-US" sz="1100" kern="1200"/>
            <a:t> 提供组织基本资料，提出初步需求框架</a:t>
          </a:r>
        </a:p>
      </dsp:txBody>
      <dsp:txXfrm rot="-5400000">
        <a:off x="226916" y="266799"/>
        <a:ext cx="2745392" cy="190136"/>
      </dsp:txXfrm>
    </dsp:sp>
    <dsp:sp modelId="{CBDC99B9-C34B-4791-B773-8A5B8EA423C0}">
      <dsp:nvSpPr>
        <dsp:cNvPr id="0" name=""/>
        <dsp:cNvSpPr/>
      </dsp:nvSpPr>
      <dsp:spPr>
        <a:xfrm rot="5400000">
          <a:off x="-48624" y="561229"/>
          <a:ext cx="324166" cy="226916"/>
        </a:xfrm>
        <a:prstGeom prst="chevron">
          <a:avLst/>
        </a:prstGeom>
        <a:solidFill>
          <a:schemeClr val="accent5">
            <a:shade val="50000"/>
            <a:hueOff val="321995"/>
            <a:satOff val="-7842"/>
            <a:lumOff val="34317"/>
            <a:alphaOff val="0"/>
          </a:schemeClr>
        </a:solidFill>
        <a:ln w="12700" cap="flat" cmpd="sng" algn="ctr">
          <a:solidFill>
            <a:schemeClr val="accent5">
              <a:shade val="50000"/>
              <a:hueOff val="321995"/>
              <a:satOff val="-7842"/>
              <a:lumOff val="3431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 sz="500" kern="1200"/>
            <a:t>3</a:t>
          </a:r>
          <a:endParaRPr lang="zh-CN" altLang="en-US" sz="500" kern="1200"/>
        </a:p>
      </dsp:txBody>
      <dsp:txXfrm rot="-5400000">
        <a:off x="1" y="626062"/>
        <a:ext cx="226916" cy="97250"/>
      </dsp:txXfrm>
    </dsp:sp>
    <dsp:sp modelId="{71801E8E-4561-44F5-AD2B-F60C52D2FF3F}">
      <dsp:nvSpPr>
        <dsp:cNvPr id="0" name=""/>
        <dsp:cNvSpPr/>
      </dsp:nvSpPr>
      <dsp:spPr>
        <a:xfrm rot="5400000">
          <a:off x="1499401" y="-759880"/>
          <a:ext cx="210708" cy="275567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50000"/>
              <a:hueOff val="321995"/>
              <a:satOff val="-7842"/>
              <a:lumOff val="3431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altLang="en-US" sz="1100" kern="1200"/>
            <a:t> 签定战略合作备忘录</a:t>
          </a:r>
        </a:p>
      </dsp:txBody>
      <dsp:txXfrm rot="-5400000">
        <a:off x="226916" y="522891"/>
        <a:ext cx="2745392" cy="190136"/>
      </dsp:txXfrm>
    </dsp:sp>
    <dsp:sp modelId="{B00C5069-D4B8-46F9-825D-A0107AFF4677}">
      <dsp:nvSpPr>
        <dsp:cNvPr id="0" name=""/>
        <dsp:cNvSpPr/>
      </dsp:nvSpPr>
      <dsp:spPr>
        <a:xfrm rot="5400000">
          <a:off x="-48624" y="817320"/>
          <a:ext cx="324166" cy="226916"/>
        </a:xfrm>
        <a:prstGeom prst="chevron">
          <a:avLst/>
        </a:prstGeom>
        <a:solidFill>
          <a:schemeClr val="accent5">
            <a:shade val="50000"/>
            <a:hueOff val="321995"/>
            <a:satOff val="-7842"/>
            <a:lumOff val="34317"/>
            <a:alphaOff val="0"/>
          </a:schemeClr>
        </a:solidFill>
        <a:ln w="12700" cap="flat" cmpd="sng" algn="ctr">
          <a:solidFill>
            <a:schemeClr val="accent5">
              <a:shade val="50000"/>
              <a:hueOff val="321995"/>
              <a:satOff val="-7842"/>
              <a:lumOff val="3431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 sz="500" kern="1200"/>
            <a:t>4</a:t>
          </a:r>
          <a:endParaRPr lang="zh-CN" altLang="en-US" sz="500" kern="1200"/>
        </a:p>
      </dsp:txBody>
      <dsp:txXfrm rot="-5400000">
        <a:off x="1" y="882153"/>
        <a:ext cx="226916" cy="97250"/>
      </dsp:txXfrm>
    </dsp:sp>
    <dsp:sp modelId="{1BE28957-4689-4E8A-9E3E-71F09954A692}">
      <dsp:nvSpPr>
        <dsp:cNvPr id="0" name=""/>
        <dsp:cNvSpPr/>
      </dsp:nvSpPr>
      <dsp:spPr>
        <a:xfrm rot="5400000">
          <a:off x="1499401" y="-503789"/>
          <a:ext cx="210708" cy="275567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50000"/>
              <a:hueOff val="321995"/>
              <a:satOff val="-7842"/>
              <a:lumOff val="3431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altLang="en-US" sz="1100" kern="1200"/>
            <a:t> 缴纳服务费，正式加入。</a:t>
          </a:r>
        </a:p>
      </dsp:txBody>
      <dsp:txXfrm rot="-5400000">
        <a:off x="226916" y="778982"/>
        <a:ext cx="2745392" cy="190136"/>
      </dsp:txXfrm>
    </dsp:sp>
    <dsp:sp modelId="{BCAE6616-D2A5-4036-8A77-A2569AD07760}">
      <dsp:nvSpPr>
        <dsp:cNvPr id="0" name=""/>
        <dsp:cNvSpPr/>
      </dsp:nvSpPr>
      <dsp:spPr>
        <a:xfrm rot="5400000">
          <a:off x="-48624" y="1073411"/>
          <a:ext cx="324166" cy="226916"/>
        </a:xfrm>
        <a:prstGeom prst="chevron">
          <a:avLst/>
        </a:prstGeom>
        <a:solidFill>
          <a:schemeClr val="accent5">
            <a:shade val="50000"/>
            <a:hueOff val="160997"/>
            <a:satOff val="-3921"/>
            <a:lumOff val="17158"/>
            <a:alphaOff val="0"/>
          </a:schemeClr>
        </a:solidFill>
        <a:ln w="12700" cap="flat" cmpd="sng" algn="ctr">
          <a:solidFill>
            <a:schemeClr val="accent5">
              <a:shade val="50000"/>
              <a:hueOff val="160997"/>
              <a:satOff val="-3921"/>
              <a:lumOff val="1715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 sz="500" kern="1200"/>
            <a:t>5</a:t>
          </a:r>
          <a:endParaRPr lang="zh-CN" altLang="en-US" sz="500" kern="1200"/>
        </a:p>
      </dsp:txBody>
      <dsp:txXfrm rot="-5400000">
        <a:off x="1" y="1138244"/>
        <a:ext cx="226916" cy="97250"/>
      </dsp:txXfrm>
    </dsp:sp>
    <dsp:sp modelId="{7A98684D-4B4F-408F-9758-37BA4D3E5572}">
      <dsp:nvSpPr>
        <dsp:cNvPr id="0" name=""/>
        <dsp:cNvSpPr/>
      </dsp:nvSpPr>
      <dsp:spPr>
        <a:xfrm rot="5400000">
          <a:off x="1499401" y="-247698"/>
          <a:ext cx="210708" cy="275567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50000"/>
              <a:hueOff val="160997"/>
              <a:satOff val="-3921"/>
              <a:lumOff val="1715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altLang="en-US" sz="1100" kern="1200"/>
            <a:t> 享受社群服务。</a:t>
          </a:r>
        </a:p>
      </dsp:txBody>
      <dsp:txXfrm rot="-5400000">
        <a:off x="226916" y="1035073"/>
        <a:ext cx="2745392" cy="1901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2#1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srcNode" val="connSite"/>
              <dgm:param type="dstNode" val="parentNode"/>
              <dgm:param type="dim" val="1D"/>
              <dgm:param type="endSty" val="noArr"/>
              <dgm:param type="begPts" val="auto"/>
              <dgm:param type="endPts" val="auto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#2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9D761F-9093-4BF5-A0EA-49E69C7C4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5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29295991@qq.com</dc:creator>
  <cp:lastModifiedBy>Mr.zhang</cp:lastModifiedBy>
  <cp:revision>9</cp:revision>
  <cp:lastPrinted>2020-04-11T08:32:00Z</cp:lastPrinted>
  <dcterms:created xsi:type="dcterms:W3CDTF">2020-04-10T08:50:00Z</dcterms:created>
  <dcterms:modified xsi:type="dcterms:W3CDTF">2020-05-06T11:43:00Z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